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F84EE">
      <w:pPr>
        <w:spacing w:after="0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pict>
          <v:shape id="_x0000_i1031" o:spt="75" alt="учебный план титул" type="#_x0000_t75" style="height:758.65pt;width:536.45pt;" filled="f" o:preferrelative="t" stroked="f" coordsize="21600,21600">
            <v:path/>
            <v:fill on="f" focussize="0,0"/>
            <v:stroke on="f"/>
            <v:imagedata r:id="rId7" o:title="учебный план титул"/>
            <o:lock v:ext="edit" aspectratio="t"/>
            <w10:wrap type="none"/>
            <w10:anchorlock/>
          </v:shape>
        </w:pict>
      </w:r>
    </w:p>
    <w:p w14:paraId="5B9C21DF">
      <w:pPr>
        <w:spacing w:after="0"/>
        <w:rPr>
          <w:rFonts w:hint="default" w:ascii="Times New Roman" w:hAnsi="Times New Roman"/>
          <w:sz w:val="28"/>
          <w:szCs w:val="28"/>
          <w:lang w:val="ru-RU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8"/>
        <w:gridCol w:w="5069"/>
      </w:tblGrid>
      <w:tr w14:paraId="639F6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8" w:type="dxa"/>
          </w:tcPr>
          <w:p w14:paraId="2092D2C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«Принято»</w:t>
            </w:r>
          </w:p>
          <w:p w14:paraId="3D4591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педагогическом совете</w:t>
            </w:r>
          </w:p>
          <w:p w14:paraId="1BEB7F5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 4 от 3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.08.202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069" w:type="dxa"/>
          </w:tcPr>
          <w:p w14:paraId="6F8DC48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14:paraId="720C5A36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МБДОУ № 6</w:t>
            </w:r>
          </w:p>
          <w:p w14:paraId="31AF30A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___________Т.А. Нафиева</w:t>
            </w:r>
          </w:p>
          <w:p w14:paraId="7573C28F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.08.202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14:paraId="35B1D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8" w:type="dxa"/>
          </w:tcPr>
          <w:p w14:paraId="32E67D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14:paraId="79F28D8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77B7453">
      <w:pPr>
        <w:jc w:val="center"/>
        <w:rPr>
          <w:rFonts w:ascii="Times New Roman" w:hAnsi="Times New Roman"/>
          <w:sz w:val="28"/>
          <w:szCs w:val="28"/>
        </w:rPr>
      </w:pPr>
    </w:p>
    <w:p w14:paraId="1D7FFC8A">
      <w:pPr>
        <w:jc w:val="center"/>
        <w:rPr>
          <w:rFonts w:ascii="Times New Roman" w:hAnsi="Times New Roman"/>
          <w:sz w:val="28"/>
          <w:szCs w:val="28"/>
        </w:rPr>
      </w:pPr>
    </w:p>
    <w:p w14:paraId="0DA52D26">
      <w:pPr>
        <w:jc w:val="center"/>
        <w:rPr>
          <w:rFonts w:ascii="Times New Roman" w:hAnsi="Times New Roman"/>
          <w:sz w:val="28"/>
          <w:szCs w:val="28"/>
        </w:rPr>
      </w:pPr>
    </w:p>
    <w:p w14:paraId="0AF4A277">
      <w:pPr>
        <w:rPr>
          <w:rFonts w:ascii="Times New Roman" w:hAnsi="Times New Roman"/>
          <w:sz w:val="28"/>
          <w:szCs w:val="28"/>
        </w:rPr>
      </w:pPr>
    </w:p>
    <w:p w14:paraId="75C426E9">
      <w:pPr>
        <w:jc w:val="center"/>
        <w:rPr>
          <w:rFonts w:ascii="Georgia" w:hAnsi="Georgia"/>
          <w:sz w:val="36"/>
          <w:szCs w:val="36"/>
        </w:rPr>
      </w:pPr>
    </w:p>
    <w:p w14:paraId="2026FEB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  <w:t>Учебный план</w:t>
      </w:r>
    </w:p>
    <w:p w14:paraId="1FC17CD1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  <w:t xml:space="preserve">муниципального бюджетного дошкольного образовательного учреждения </w:t>
      </w:r>
    </w:p>
    <w:p w14:paraId="46C2F49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  <w:t>детского сада №6 г. Ульяновска</w:t>
      </w:r>
    </w:p>
    <w:p w14:paraId="792C35DA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  <w:t xml:space="preserve"> на 202</w:t>
      </w:r>
      <w:r>
        <w:rPr>
          <w:rFonts w:hint="default" w:ascii="Times New Roman" w:hAnsi="Times New Roman"/>
          <w:b/>
          <w:bCs/>
          <w:kern w:val="2"/>
          <w:sz w:val="36"/>
          <w:szCs w:val="36"/>
          <w:lang w:val="ru-RU" w:eastAsia="hi-IN" w:bidi="hi-IN"/>
        </w:rPr>
        <w:t>4</w:t>
      </w:r>
      <w:r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  <w:t>-202</w:t>
      </w:r>
      <w:r>
        <w:rPr>
          <w:rFonts w:hint="default" w:ascii="Times New Roman" w:hAnsi="Times New Roman"/>
          <w:b/>
          <w:bCs/>
          <w:kern w:val="2"/>
          <w:sz w:val="36"/>
          <w:szCs w:val="36"/>
          <w:lang w:val="ru-RU" w:eastAsia="hi-IN" w:bidi="hi-IN"/>
        </w:rPr>
        <w:t>5</w:t>
      </w:r>
      <w:r>
        <w:rPr>
          <w:rFonts w:ascii="Times New Roman" w:hAnsi="Times New Roman"/>
          <w:b/>
          <w:bCs/>
          <w:kern w:val="2"/>
          <w:sz w:val="36"/>
          <w:szCs w:val="36"/>
          <w:lang w:eastAsia="hi-IN" w:bidi="hi-IN"/>
        </w:rPr>
        <w:t xml:space="preserve"> учебный год</w:t>
      </w:r>
    </w:p>
    <w:p w14:paraId="4AEFF83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38E8674">
      <w:pPr>
        <w:jc w:val="center"/>
        <w:rPr>
          <w:rFonts w:ascii="Times New Roman" w:hAnsi="Times New Roman"/>
          <w:sz w:val="28"/>
          <w:szCs w:val="28"/>
        </w:rPr>
      </w:pPr>
    </w:p>
    <w:p w14:paraId="73B5D19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04BA38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223E2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91C94F2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59D575C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68E23B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C95D95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E247A4D">
      <w:pPr>
        <w:rPr>
          <w:rFonts w:ascii="Times New Roman" w:hAnsi="Times New Roman"/>
          <w:b/>
          <w:sz w:val="28"/>
          <w:szCs w:val="28"/>
        </w:rPr>
      </w:pPr>
    </w:p>
    <w:p w14:paraId="7B69F0B6">
      <w:pPr>
        <w:tabs>
          <w:tab w:val="left" w:pos="41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87AFE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 к учебному плану.</w:t>
      </w:r>
    </w:p>
    <w:p w14:paraId="066BD81F">
      <w:pPr>
        <w:pStyle w:val="1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Базисный учебный План МБДОУ  № 6 разработан  в соответствии с:</w:t>
      </w:r>
    </w:p>
    <w:p w14:paraId="2324FC1B">
      <w:pPr>
        <w:pStyle w:val="17"/>
        <w:numPr>
          <w:ilvl w:val="0"/>
          <w:numId w:val="1"/>
        </w:numPr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>Закон Российской Федерации от 29.12. 2012 г. № 273-ФЗ «Об образовании в Российской Федерации».</w:t>
      </w:r>
      <w:r>
        <w:rPr>
          <w:kern w:val="1"/>
          <w:sz w:val="28"/>
          <w:szCs w:val="28"/>
        </w:rPr>
        <w:t xml:space="preserve"> </w:t>
      </w:r>
    </w:p>
    <w:p w14:paraId="6A467581">
      <w:pPr>
        <w:pStyle w:val="17"/>
        <w:numPr>
          <w:ilvl w:val="0"/>
          <w:numId w:val="1"/>
        </w:numPr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>Приказ Министерства образования и науки Российской Федерации от 30.08.2013 № 1014   «Об утверждении Порядка и осуществления образовательной деятельности по основным образовательным программам – образовательным программам дошкольного образования».</w:t>
      </w:r>
    </w:p>
    <w:p w14:paraId="61EC37CA">
      <w:pPr>
        <w:pStyle w:val="17"/>
        <w:numPr>
          <w:ilvl w:val="0"/>
          <w:numId w:val="1"/>
        </w:numPr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</w:t>
      </w:r>
    </w:p>
    <w:p w14:paraId="2964B148">
      <w:pPr>
        <w:pStyle w:val="17"/>
        <w:numPr>
          <w:ilvl w:val="0"/>
          <w:numId w:val="1"/>
        </w:numPr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Письмом Министерства образования РФ от 14.03.2000 №  65/23-16 «О гигиенических требованиях  к максимальной нагрузке на детей дошкольного возраста в организованных формах  обучения» </w:t>
      </w:r>
    </w:p>
    <w:p w14:paraId="2ACB7223">
      <w:pPr>
        <w:pStyle w:val="17"/>
        <w:numPr>
          <w:ilvl w:val="0"/>
          <w:numId w:val="1"/>
        </w:numPr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Письмом Министерства образования и науки РФ от  31.05.2007 № 03-1213 «О методических рекомендациях по отнесению дошкольных  образовательных учреждений к определенному виду» </w:t>
      </w:r>
    </w:p>
    <w:p w14:paraId="4959E9C1">
      <w:pPr>
        <w:pStyle w:val="17"/>
        <w:numPr>
          <w:ilvl w:val="0"/>
          <w:numId w:val="1"/>
        </w:numPr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Положением о лицензировании образовательной  деятельности, утвержденным Постановлением Правительства РФ от 31.03.2009 № 277 </w:t>
      </w:r>
    </w:p>
    <w:p w14:paraId="53B12099">
      <w:pPr>
        <w:pStyle w:val="17"/>
        <w:numPr>
          <w:ilvl w:val="0"/>
          <w:numId w:val="1"/>
        </w:numPr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 xml:space="preserve"> Приказ Министерства образования и науки Российской Федерации (Минобрнауки России) от 17 октября 2013 г. N 1155 г. Москва "Об утверждении федерального государственного образовательного стандарта дошкольного образования"</w:t>
      </w:r>
    </w:p>
    <w:p w14:paraId="0C8A3F7D">
      <w:pPr>
        <w:pStyle w:val="17"/>
        <w:jc w:val="both"/>
        <w:rPr>
          <w:kern w:val="1"/>
          <w:sz w:val="28"/>
          <w:szCs w:val="28"/>
        </w:rPr>
      </w:pPr>
    </w:p>
    <w:p w14:paraId="6E881D76">
      <w:pPr>
        <w:pStyle w:val="1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Учебный  план  МБДОУ № 6  разработан на основе:</w:t>
      </w:r>
    </w:p>
    <w:p w14:paraId="5A4B81DD">
      <w:pPr>
        <w:pStyle w:val="17"/>
        <w:jc w:val="both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>Комплексной  программы</w:t>
      </w:r>
    </w:p>
    <w:p w14:paraId="2E6BF490">
      <w:pPr>
        <w:pStyle w:val="17"/>
        <w:numPr>
          <w:ilvl w:val="0"/>
          <w:numId w:val="2"/>
        </w:numPr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>Образовательная программа дошкольного образования МБДОУ № 6, разработанная на основе Федеральной образовательной программы дошкольного образования (утвержденная приказом Министерства просвещения Российской Федерации от 25.11.2022 № 1028)</w:t>
      </w:r>
      <w:r>
        <w:rPr>
          <w:kern w:val="1"/>
          <w:sz w:val="28"/>
          <w:szCs w:val="28"/>
        </w:rPr>
        <w:t>.</w:t>
      </w:r>
    </w:p>
    <w:p w14:paraId="7C5B872E">
      <w:pPr>
        <w:pStyle w:val="17"/>
        <w:jc w:val="both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>Парциальных программ:</w:t>
      </w:r>
    </w:p>
    <w:p w14:paraId="425A67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Ушакова О.С. Развитие речи в детском саду</w:t>
      </w:r>
    </w:p>
    <w:p w14:paraId="44F743DD">
      <w:pPr>
        <w:pStyle w:val="31"/>
        <w:numPr>
          <w:ilvl w:val="0"/>
          <w:numId w:val="2"/>
        </w:numPr>
        <w:spacing w:line="240" w:lineRule="auto"/>
        <w:rPr>
          <w:rStyle w:val="5"/>
          <w:rFonts w:ascii="Times New Roman" w:hAnsi="Times New Roman"/>
          <w:i w:val="0"/>
          <w:i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Соломенникова О. А. Ознакомление с природой в детском саду</w:t>
      </w:r>
      <w:r>
        <w:rPr>
          <w:rStyle w:val="5"/>
          <w:rFonts w:ascii="Times New Roman" w:hAnsi="Times New Roman"/>
          <w:i w:val="0"/>
          <w:iCs/>
          <w:color w:val="FF0000"/>
          <w:sz w:val="28"/>
          <w:szCs w:val="28"/>
        </w:rPr>
        <w:t>.</w:t>
      </w:r>
    </w:p>
    <w:p w14:paraId="589CC138">
      <w:pPr>
        <w:pStyle w:val="31"/>
        <w:numPr>
          <w:ilvl w:val="0"/>
          <w:numId w:val="2"/>
        </w:numPr>
        <w:spacing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Лыкова И.А. Изобразительное творчество в детском саду. </w:t>
      </w:r>
    </w:p>
    <w:p w14:paraId="476E9683">
      <w:pPr>
        <w:pStyle w:val="31"/>
        <w:numPr>
          <w:ilvl w:val="0"/>
          <w:numId w:val="2"/>
        </w:numPr>
        <w:spacing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Пензулаева Л. И. Физическая культура в детском саду</w:t>
      </w:r>
    </w:p>
    <w:p w14:paraId="7DFA0D23">
      <w:pPr>
        <w:pStyle w:val="31"/>
        <w:numPr>
          <w:ilvl w:val="0"/>
          <w:numId w:val="2"/>
        </w:numPr>
        <w:spacing w:line="240" w:lineRule="auto"/>
        <w:rPr>
          <w:rStyle w:val="5"/>
          <w:rFonts w:ascii="Times New Roman" w:hAnsi="Times New Roman"/>
          <w:i w:val="0"/>
          <w:i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Помораева И. А., Позина В. А. Формирование элементарных математических представлений</w:t>
      </w:r>
      <w:r>
        <w:rPr>
          <w:rStyle w:val="5"/>
          <w:rFonts w:ascii="Times New Roman" w:hAnsi="Times New Roman"/>
          <w:i w:val="0"/>
          <w:iCs/>
          <w:sz w:val="28"/>
          <w:szCs w:val="28"/>
        </w:rPr>
        <w:t>.</w:t>
      </w:r>
    </w:p>
    <w:p w14:paraId="51EB432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Веракса Н. Е., Веракса А. Н. Ознакомление с предметным окружением и социальным миром . Методические пособия </w:t>
      </w:r>
    </w:p>
    <w:p w14:paraId="01343CA4">
      <w:pPr>
        <w:pStyle w:val="31"/>
        <w:numPr>
          <w:ilvl w:val="0"/>
          <w:numId w:val="2"/>
        </w:numPr>
        <w:spacing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Дыбина О. В. Ознакомление с предметным и социальным окружением</w:t>
      </w:r>
    </w:p>
    <w:p w14:paraId="654AA573">
      <w:pPr>
        <w:pStyle w:val="31"/>
        <w:numPr>
          <w:ilvl w:val="0"/>
          <w:numId w:val="2"/>
        </w:numPr>
        <w:spacing w:line="240" w:lineRule="auto"/>
        <w:rPr>
          <w:rStyle w:val="5"/>
          <w:rFonts w:ascii="Times New Roman" w:hAnsi="Times New Roman"/>
          <w:i w:val="0"/>
          <w:i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Губанова Н. Ф. Развитие игровой деятельности.</w:t>
      </w:r>
    </w:p>
    <w:p w14:paraId="5185351D">
      <w:pPr>
        <w:pStyle w:val="31"/>
        <w:spacing w:line="240" w:lineRule="auto"/>
        <w:rPr>
          <w:rStyle w:val="5"/>
          <w:rFonts w:ascii="Times New Roman" w:hAnsi="Times New Roman"/>
          <w:b/>
          <w:i w:val="0"/>
          <w:iCs/>
          <w:sz w:val="28"/>
          <w:szCs w:val="28"/>
        </w:rPr>
      </w:pPr>
      <w:r>
        <w:rPr>
          <w:rStyle w:val="5"/>
          <w:rFonts w:ascii="Times New Roman" w:hAnsi="Times New Roman"/>
          <w:b/>
          <w:i w:val="0"/>
          <w:iCs/>
          <w:sz w:val="28"/>
          <w:szCs w:val="28"/>
        </w:rPr>
        <w:t>Реализация регионального компонента происходит посредством:</w:t>
      </w:r>
    </w:p>
    <w:p w14:paraId="30572B1C">
      <w:pPr>
        <w:pStyle w:val="31"/>
        <w:numPr>
          <w:ilvl w:val="0"/>
          <w:numId w:val="2"/>
        </w:numPr>
        <w:spacing w:line="240" w:lineRule="auto"/>
        <w:rPr>
          <w:rFonts w:ascii="Times New Roman" w:hAnsi="Times New Roman"/>
          <w:iCs/>
          <w:sz w:val="28"/>
          <w:szCs w:val="28"/>
        </w:rPr>
      </w:pPr>
      <w:r>
        <w:rPr>
          <w:rStyle w:val="5"/>
          <w:rFonts w:ascii="Times New Roman" w:hAnsi="Times New Roman"/>
          <w:i w:val="0"/>
          <w:iCs/>
          <w:sz w:val="28"/>
          <w:szCs w:val="28"/>
        </w:rPr>
        <w:t>- Сидорчук Т. А. Я познаю мир. Методический комплекс для работы с дошкольниками. – Ульяновск, 2014 г.</w:t>
      </w:r>
    </w:p>
    <w:p w14:paraId="66A952C0">
      <w:pPr>
        <w:pStyle w:val="1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В  МБДОУ № 6 функционируют:</w:t>
      </w:r>
    </w:p>
    <w:p w14:paraId="2494FC7A">
      <w:pPr>
        <w:pStyle w:val="1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  <w:lang w:val="ru-RU"/>
        </w:rPr>
        <w:t>Десять</w:t>
      </w:r>
      <w:r>
        <w:rPr>
          <w:kern w:val="1"/>
          <w:sz w:val="28"/>
          <w:szCs w:val="28"/>
        </w:rPr>
        <w:t xml:space="preserve"> групп:</w:t>
      </w:r>
    </w:p>
    <w:p w14:paraId="77352EB8">
      <w:pPr>
        <w:pStyle w:val="1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8 групп общеразвивающей направленности для детей от  3 до 7 лет </w:t>
      </w:r>
    </w:p>
    <w:p w14:paraId="72AE8FC2">
      <w:pPr>
        <w:pStyle w:val="17"/>
        <w:numPr>
          <w:ilvl w:val="0"/>
          <w:numId w:val="3"/>
        </w:numPr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Младшая группа ;</w:t>
      </w:r>
    </w:p>
    <w:p w14:paraId="5208862D">
      <w:pPr>
        <w:pStyle w:val="17"/>
        <w:numPr>
          <w:ilvl w:val="0"/>
          <w:numId w:val="3"/>
        </w:numPr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Средняя группа; </w:t>
      </w:r>
    </w:p>
    <w:p w14:paraId="16D600AE">
      <w:pPr>
        <w:pStyle w:val="17"/>
        <w:numPr>
          <w:ilvl w:val="0"/>
          <w:numId w:val="3"/>
        </w:numPr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Старшая группа; </w:t>
      </w:r>
    </w:p>
    <w:p w14:paraId="4F032FDE">
      <w:pPr>
        <w:pStyle w:val="17"/>
        <w:numPr>
          <w:ilvl w:val="0"/>
          <w:numId w:val="3"/>
        </w:numPr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Подготовительная группа;</w:t>
      </w:r>
    </w:p>
    <w:p w14:paraId="130B2A51">
      <w:pPr>
        <w:pStyle w:val="17"/>
        <w:jc w:val="both"/>
        <w:rPr>
          <w:kern w:val="1"/>
          <w:sz w:val="28"/>
          <w:szCs w:val="28"/>
        </w:rPr>
      </w:pPr>
      <w:r>
        <w:rPr>
          <w:rFonts w:hint="default"/>
          <w:kern w:val="1"/>
          <w:sz w:val="28"/>
          <w:szCs w:val="28"/>
          <w:lang w:val="ru-RU"/>
        </w:rPr>
        <w:t xml:space="preserve">1 </w:t>
      </w:r>
      <w:r>
        <w:rPr>
          <w:kern w:val="1"/>
          <w:sz w:val="28"/>
          <w:szCs w:val="28"/>
        </w:rPr>
        <w:t>Группа для детей с НОДА.</w:t>
      </w:r>
    </w:p>
    <w:p w14:paraId="6A351AEF">
      <w:pPr>
        <w:pStyle w:val="17"/>
        <w:jc w:val="both"/>
        <w:rPr>
          <w:kern w:val="1"/>
          <w:sz w:val="28"/>
          <w:szCs w:val="28"/>
        </w:rPr>
      </w:pPr>
      <w:r>
        <w:rPr>
          <w:rFonts w:hint="default"/>
          <w:kern w:val="1"/>
          <w:sz w:val="28"/>
          <w:szCs w:val="28"/>
          <w:lang w:val="ru-RU"/>
        </w:rPr>
        <w:t>1</w:t>
      </w:r>
      <w:r>
        <w:rPr>
          <w:kern w:val="1"/>
          <w:sz w:val="28"/>
          <w:szCs w:val="28"/>
        </w:rPr>
        <w:t xml:space="preserve"> группы для детей от 1,5 до 3 лет</w:t>
      </w:r>
    </w:p>
    <w:p w14:paraId="7C170A92">
      <w:pPr>
        <w:pStyle w:val="1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В структуре учебного  плана МБДОУ выделена инвариантная (базовая) часть, реализуемая через непосредственно  образовательную деятельность, и вариативная (модульная) часть,  реализуемая через региональный компонент.</w:t>
      </w:r>
    </w:p>
    <w:p w14:paraId="27BAC442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плане выделены следующие части: </w:t>
      </w:r>
      <w:r>
        <w:rPr>
          <w:b/>
          <w:i/>
          <w:sz w:val="28"/>
          <w:szCs w:val="28"/>
        </w:rPr>
        <w:t>инвариантная и вариативная</w:t>
      </w:r>
      <w:r>
        <w:rPr>
          <w:sz w:val="28"/>
          <w:szCs w:val="28"/>
        </w:rPr>
        <w:t xml:space="preserve"> с соблюдением принципов дифференциации и вариативности.</w:t>
      </w:r>
    </w:p>
    <w:p w14:paraId="3E5F5DB3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Инвариантная часть</w:t>
      </w:r>
      <w:r>
        <w:rPr>
          <w:sz w:val="28"/>
          <w:szCs w:val="28"/>
        </w:rPr>
        <w:t xml:space="preserve"> обеспечивает выполнение обязательной части общеобразовательной программы дошкольного образования и реализуется через организованную  образовательную деятельность (ООД). </w:t>
      </w:r>
    </w:p>
    <w:p w14:paraId="3D279B0D">
      <w:pPr>
        <w:pStyle w:val="1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Вариативная часть</w:t>
      </w:r>
      <w:r>
        <w:rPr>
          <w:sz w:val="28"/>
          <w:szCs w:val="28"/>
        </w:rPr>
        <w:t xml:space="preserve"> направлена на реализацию регионального компонента, парциальных  программ и дополнительного образования (кружки).</w:t>
      </w:r>
    </w:p>
    <w:p w14:paraId="79161A70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 соотношение между инвариантной и вариативной частью:</w:t>
      </w:r>
    </w:p>
    <w:p w14:paraId="676DC69A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>инвариантная часть – не менее 60% от общего нормативного времени, отводимого на освоение основных образовательных программ дошкольного образования.</w:t>
      </w:r>
    </w:p>
    <w:p w14:paraId="32ECF0AE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требованиями комплексных программ дошкольного образования, рекомендованных Министерством образования и науки Российской Федерации, в </w:t>
      </w:r>
      <w:r>
        <w:rPr>
          <w:b/>
          <w:sz w:val="28"/>
          <w:szCs w:val="28"/>
        </w:rPr>
        <w:t>инвариантной части плана</w:t>
      </w:r>
      <w:r>
        <w:rPr>
          <w:sz w:val="28"/>
          <w:szCs w:val="28"/>
        </w:rPr>
        <w:t xml:space="preserve"> определено минимальное количество НОД, отведённых на образовательные области, определённые в Приказе Министерства образования и науки Российской Федерации (Минобрнауки России) от 17 октября 2013 г. N 1155 г. Москва "Об утверждении федерального государственного образовательного стандарта дошкольного образования"</w:t>
      </w:r>
    </w:p>
    <w:p w14:paraId="15425916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Инвариантная часть</w:t>
      </w:r>
      <w:r>
        <w:rPr>
          <w:sz w:val="28"/>
          <w:szCs w:val="28"/>
        </w:rPr>
        <w:t xml:space="preserve"> обеспечивает результаты освоения детьми основной образовательной программы дошкольного образования</w:t>
      </w:r>
    </w:p>
    <w:p w14:paraId="7BDC1F1F">
      <w:pPr>
        <w:pStyle w:val="17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Вариативная часть</w:t>
      </w:r>
      <w:r>
        <w:rPr>
          <w:sz w:val="28"/>
          <w:szCs w:val="28"/>
        </w:rPr>
        <w:t xml:space="preserve"> – не более 40% от общего нормативного времени, отводимого на освоение основных образовательных программ дошкольного образования.</w:t>
      </w:r>
    </w:p>
    <w:p w14:paraId="0D8131D7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Эта часть плана обеспечивает вариативность образования; позволяет более полно реализовать социальный заказ на общеобразовательные услуги, учитывает специфику национально-культурных, демографических, климатических условий, в которых осуществляется образовательный процесс.  Реализация учебного плана предполагает обязательный учёт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областей.</w:t>
      </w:r>
    </w:p>
    <w:p w14:paraId="4EA69FDD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физического и художественно-эстетического направлений занимают не менее 50% общего времени НОД.</w:t>
      </w:r>
    </w:p>
    <w:p w14:paraId="3581E7B9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>В целях полной реализации воспитательно-образовательного процесса включены парциальные программы. Процесс развития дошкольника осуществляется успешно при условии его активного взаимодействия с миром. Педагоги способствуют развитию познавательной активности, любознательности, стремления к самостоятельному познанию и размышлению, развитию умственных способностей и речи. Программа обеспечивает развитие наглядно-образного мышления и воображения.  Ее задача – пробудить творческую активность детей, стимулировать воображение, желание включаться в творческую деятельность. Атмосфера детского сада насыщена разнообразными ситуациями, побуждающими детей к творческой самостоятельности и проявлению фантазии. Выпускник детского сада способен самостоятельно решать доступные познавательные задачи, осознанно использует разные способы и приемы познания, проявляет интерес к экспериментированию, готовность к логическому познанию, имеет опыт  успешной творческой деятельности.</w:t>
      </w:r>
    </w:p>
    <w:p w14:paraId="3FDBE0E5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образовательных задач воспитателями составлены рабочие программы  на каждую возрастную группу, которые включают в себя  комплексно-тематические планы работы по разделам программы «От рождения до школы».</w:t>
      </w:r>
    </w:p>
    <w:p w14:paraId="1DF4E73F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>Одной из форм обучения являются ООД, на которых широко используются дидактические игры и упражнения, игровые ситуации, демонстрационные картины и таблицы, раздаточный материал.</w:t>
      </w:r>
    </w:p>
    <w:p w14:paraId="30ECE2EF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дошкольных группах ООД проводятся </w:t>
      </w:r>
      <w:r>
        <w:rPr>
          <w:b/>
          <w:sz w:val="28"/>
          <w:szCs w:val="28"/>
        </w:rPr>
        <w:t>с 1 сентября по 31 мая.</w:t>
      </w:r>
      <w:r>
        <w:rPr>
          <w:sz w:val="28"/>
          <w:szCs w:val="28"/>
        </w:rPr>
        <w:t xml:space="preserve"> </w:t>
      </w:r>
    </w:p>
    <w:p w14:paraId="0C92BCD2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летнее время проводится 1 ООД в день (в течение недели – 3 физкультурных и 2 музыкальных).</w:t>
      </w:r>
    </w:p>
    <w:p w14:paraId="27134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Продолжительность непрерывной непосредственно образовательной деятельности для детей от 2 до 7 лет:</w:t>
      </w:r>
    </w:p>
    <w:p w14:paraId="19C155E6">
      <w:pPr>
        <w:pStyle w:val="3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Для детей 2 до 3 лет – не более 10 минут, </w:t>
      </w:r>
    </w:p>
    <w:p w14:paraId="74064BE9">
      <w:pPr>
        <w:pStyle w:val="3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Для детей 3 до 4 лет – не более 15 минут</w:t>
      </w:r>
    </w:p>
    <w:p w14:paraId="334CA0F2">
      <w:pPr>
        <w:pStyle w:val="3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для детей от 4 до 5 лет – не более 20 минут, </w:t>
      </w:r>
    </w:p>
    <w:p w14:paraId="6EC15810">
      <w:pPr>
        <w:pStyle w:val="3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для детей от 5 до 6 лет – не более 25 минут, </w:t>
      </w:r>
    </w:p>
    <w:p w14:paraId="5D7283C9">
      <w:pPr>
        <w:pStyle w:val="3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для детей от 6 до 7 лет – не более 30 минут. </w:t>
      </w:r>
    </w:p>
    <w:p w14:paraId="7AC6B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Максимально допустимый объем образовательной нагрузки в первой половине дня в младшей и средней группах не превышает 30 и 40 минут соответственно, а в старшей и подготовительной – 45 минут и 1,5 часа соответственно. </w:t>
      </w:r>
    </w:p>
    <w:p w14:paraId="1224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середине времени, отведенного на непрерывную образовательную деятельность, проводят физкультурные минутки. Перерывы между периодами непрерывной образовательной деятельности – не менее 10 минут.</w:t>
      </w:r>
    </w:p>
    <w:p w14:paraId="3CE1134B">
      <w:pPr>
        <w:pStyle w:val="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каждой возрастной группы даны перечни НОД с учётом регионального компонента, дополнительного образования и санитарных норм:</w:t>
      </w:r>
    </w:p>
    <w:p w14:paraId="5CF96338">
      <w:pPr>
        <w:pStyle w:val="17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детьми от 2 до 3 лет   -10  в неделю, продолжительностью  до 10 мин.;</w:t>
      </w:r>
    </w:p>
    <w:p w14:paraId="282262A4">
      <w:pPr>
        <w:pStyle w:val="17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детьми от 3 до 4 лет   -11  в неделю, продолжительностью  до 15 мин</w:t>
      </w:r>
    </w:p>
    <w:p w14:paraId="08287E96">
      <w:pPr>
        <w:pStyle w:val="17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детьми от 4 до 5 лет   -12 в неделю, продолжительностью до 20 мин.;</w:t>
      </w:r>
    </w:p>
    <w:p w14:paraId="4B34AFA4">
      <w:pPr>
        <w:pStyle w:val="17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детьми от 5 до 6 лет   -13  в неделю, продолжительностью до 25 мин; </w:t>
      </w:r>
    </w:p>
    <w:p w14:paraId="6FD492DD">
      <w:pPr>
        <w:pStyle w:val="17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детьми от 6 до 7 лет   -14 в неделю, продолжительностью до 30 мин.;</w:t>
      </w:r>
    </w:p>
    <w:p w14:paraId="10F35BD8">
      <w:pPr>
        <w:pStyle w:val="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Перерывы между НОД – не менее 10 мин.</w:t>
      </w:r>
    </w:p>
    <w:p w14:paraId="010035E6">
      <w:pPr>
        <w:pStyle w:val="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Помимо этого,  образовательная деятельность  осуществляется в процессе организации  различных видов детской деятельности (игровой, коммуникативной, трудовой, познавательно-исследовательской, продуктивной,  музыкально-художественной, чтения), а также в ходе режимных моментов, в самостоятельной деятельности детей. </w:t>
      </w:r>
    </w:p>
    <w:p w14:paraId="77CC880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8"/>
          <w:szCs w:val="28"/>
        </w:rPr>
      </w:pPr>
    </w:p>
    <w:p w14:paraId="10DEB4A6">
      <w:pPr>
        <w:pStyle w:val="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Годовой календарный учебный график на 202</w:t>
      </w:r>
      <w:r>
        <w:rPr>
          <w:rFonts w:hint="default"/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 xml:space="preserve"> –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учебный год</w:t>
      </w:r>
    </w:p>
    <w:p w14:paraId="19C68BC1">
      <w:pPr>
        <w:pStyle w:val="17"/>
        <w:jc w:val="both"/>
        <w:rPr>
          <w:b/>
          <w:sz w:val="28"/>
          <w:szCs w:val="28"/>
        </w:rPr>
      </w:pPr>
    </w:p>
    <w:p w14:paraId="360C8985">
      <w:pPr>
        <w:pStyle w:val="17"/>
        <w:jc w:val="both"/>
        <w:rPr>
          <w:b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3471"/>
        <w:gridCol w:w="3005"/>
      </w:tblGrid>
      <w:tr w14:paraId="310EA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1" w:type="dxa"/>
          </w:tcPr>
          <w:p w14:paraId="11008E0E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 год</w:t>
            </w:r>
          </w:p>
          <w:p w14:paraId="485117BE">
            <w:pPr>
              <w:pStyle w:val="17"/>
              <w:jc w:val="both"/>
              <w:rPr>
                <w:sz w:val="28"/>
                <w:szCs w:val="28"/>
              </w:rPr>
            </w:pPr>
          </w:p>
        </w:tc>
        <w:tc>
          <w:tcPr>
            <w:tcW w:w="3471" w:type="dxa"/>
          </w:tcPr>
          <w:p w14:paraId="02DCFD87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</w:t>
            </w:r>
          </w:p>
        </w:tc>
        <w:tc>
          <w:tcPr>
            <w:tcW w:w="3005" w:type="dxa"/>
          </w:tcPr>
          <w:p w14:paraId="37BD706D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учебных недель</w:t>
            </w:r>
          </w:p>
        </w:tc>
      </w:tr>
      <w:tr w14:paraId="45F58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1" w:type="dxa"/>
          </w:tcPr>
          <w:p w14:paraId="1F9DADB0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полугодие</w:t>
            </w:r>
          </w:p>
        </w:tc>
        <w:tc>
          <w:tcPr>
            <w:tcW w:w="3471" w:type="dxa"/>
          </w:tcPr>
          <w:p w14:paraId="14D75C3C">
            <w:pPr>
              <w:pStyle w:val="17"/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с 0</w:t>
            </w:r>
            <w:r>
              <w:rPr>
                <w:rFonts w:hint="default"/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.09.202</w:t>
            </w:r>
            <w:r>
              <w:rPr>
                <w:rFonts w:hint="default"/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 xml:space="preserve"> по 2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.12.202</w:t>
            </w:r>
            <w:r>
              <w:rPr>
                <w:rFonts w:hint="default"/>
                <w:sz w:val="28"/>
                <w:szCs w:val="28"/>
                <w:lang w:val="ru-RU"/>
              </w:rPr>
              <w:t>4</w:t>
            </w:r>
          </w:p>
        </w:tc>
        <w:tc>
          <w:tcPr>
            <w:tcW w:w="3005" w:type="dxa"/>
          </w:tcPr>
          <w:p w14:paraId="072CE529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недель</w:t>
            </w:r>
          </w:p>
        </w:tc>
      </w:tr>
      <w:tr w14:paraId="5D9A9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1" w:type="dxa"/>
          </w:tcPr>
          <w:p w14:paraId="4F902BD4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полугодие</w:t>
            </w:r>
          </w:p>
        </w:tc>
        <w:tc>
          <w:tcPr>
            <w:tcW w:w="3471" w:type="dxa"/>
          </w:tcPr>
          <w:p w14:paraId="5841A68E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>
              <w:rPr>
                <w:rFonts w:hint="default"/>
                <w:sz w:val="28"/>
                <w:szCs w:val="28"/>
                <w:lang w:val="ru-RU"/>
              </w:rPr>
              <w:t>9</w:t>
            </w:r>
            <w:r>
              <w:rPr>
                <w:sz w:val="28"/>
                <w:szCs w:val="28"/>
              </w:rPr>
              <w:t>.01.202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по 3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.05.2024</w:t>
            </w:r>
          </w:p>
        </w:tc>
        <w:tc>
          <w:tcPr>
            <w:tcW w:w="3005" w:type="dxa"/>
          </w:tcPr>
          <w:p w14:paraId="450E3196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неделя</w:t>
            </w:r>
          </w:p>
        </w:tc>
      </w:tr>
      <w:tr w14:paraId="33C89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1" w:type="dxa"/>
          </w:tcPr>
          <w:p w14:paraId="37FC7CC3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 каникул</w:t>
            </w:r>
          </w:p>
        </w:tc>
        <w:tc>
          <w:tcPr>
            <w:tcW w:w="3471" w:type="dxa"/>
          </w:tcPr>
          <w:p w14:paraId="40F126E3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29</w:t>
            </w:r>
            <w:r>
              <w:rPr>
                <w:sz w:val="28"/>
                <w:szCs w:val="28"/>
              </w:rPr>
              <w:t>.12.202</w:t>
            </w:r>
            <w:r>
              <w:rPr>
                <w:rFonts w:hint="default"/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 xml:space="preserve"> – 08.01.202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г.</w:t>
            </w:r>
          </w:p>
          <w:p w14:paraId="38652AC5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rFonts w:hint="default"/>
                <w:sz w:val="28"/>
                <w:szCs w:val="28"/>
                <w:lang w:val="ru-RU"/>
              </w:rPr>
              <w:t>29</w:t>
            </w:r>
            <w:r>
              <w:rPr>
                <w:sz w:val="28"/>
                <w:szCs w:val="28"/>
              </w:rPr>
              <w:t>.08.202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3005" w:type="dxa"/>
          </w:tcPr>
          <w:p w14:paraId="76E9D0EA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14:paraId="13068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1" w:type="dxa"/>
          </w:tcPr>
          <w:p w14:paraId="63E39F3F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471" w:type="dxa"/>
          </w:tcPr>
          <w:p w14:paraId="61677A59">
            <w:pPr>
              <w:pStyle w:val="17"/>
              <w:jc w:val="both"/>
              <w:rPr>
                <w:sz w:val="28"/>
                <w:szCs w:val="28"/>
              </w:rPr>
            </w:pPr>
          </w:p>
        </w:tc>
        <w:tc>
          <w:tcPr>
            <w:tcW w:w="3005" w:type="dxa"/>
          </w:tcPr>
          <w:p w14:paraId="09FCE081">
            <w:pPr>
              <w:pStyle w:val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недель</w:t>
            </w:r>
          </w:p>
        </w:tc>
      </w:tr>
    </w:tbl>
    <w:p w14:paraId="6540E72E">
      <w:pPr>
        <w:spacing w:before="100" w:beforeAutospacing="1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В соответствии с Программой План охватывает следующие структурные единицы, представляющие определённые направления развития и образования детей (далее – образовательные области):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DCFD7C2">
      <w:pPr>
        <w:spacing w:before="100" w:beforeAutospacing="1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* ОД – образовательная деятельность.</w:t>
      </w:r>
    </w:p>
    <w:tbl>
      <w:tblPr>
        <w:tblStyle w:val="4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568"/>
      </w:tblGrid>
      <w:tr w14:paraId="56C5D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60" w:type="dxa"/>
            <w:shd w:val="clear" w:color="auto" w:fill="FFFFFF"/>
          </w:tcPr>
          <w:p w14:paraId="600C5DB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Образовательные области</w:t>
            </w:r>
          </w:p>
        </w:tc>
        <w:tc>
          <w:tcPr>
            <w:tcW w:w="8568" w:type="dxa"/>
            <w:shd w:val="clear" w:color="auto" w:fill="FFFFFF"/>
          </w:tcPr>
          <w:p w14:paraId="073206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образовательного процесса по освоению образовательных областей</w:t>
            </w:r>
          </w:p>
        </w:tc>
      </w:tr>
      <w:tr w14:paraId="21F9E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6" w:hRule="atLeast"/>
        </w:trPr>
        <w:tc>
          <w:tcPr>
            <w:tcW w:w="1260" w:type="dxa"/>
            <w:shd w:val="clear" w:color="auto" w:fill="FFFFFF"/>
            <w:textDirection w:val="btLr"/>
          </w:tcPr>
          <w:p w14:paraId="4B575C0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Физическое развитие</w:t>
            </w:r>
          </w:p>
          <w:p w14:paraId="7EE6510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68" w:type="dxa"/>
            <w:shd w:val="clear" w:color="auto" w:fill="FFFFFF"/>
          </w:tcPr>
          <w:p w14:paraId="1D81B3F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Физическое развитие включает </w:t>
            </w:r>
          </w:p>
          <w:p w14:paraId="78917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C463F12">
            <w:pPr>
              <w:pStyle w:val="3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 выполнением основных движений (ходьба, бег, мягкие прыжки, повороты в обе стороны),</w:t>
            </w:r>
          </w:p>
          <w:p w14:paraId="7CF9139D">
            <w:pPr>
              <w:pStyle w:val="3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</w:t>
            </w:r>
          </w:p>
          <w:p w14:paraId="3055F18C">
            <w:pPr>
              <w:pStyle w:val="3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      </w:r>
          </w:p>
        </w:tc>
      </w:tr>
      <w:tr w14:paraId="794B6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60" w:type="dxa"/>
            <w:shd w:val="clear" w:color="auto" w:fill="FFFFFF"/>
            <w:textDirection w:val="btLr"/>
          </w:tcPr>
          <w:p w14:paraId="2D7B85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8568" w:type="dxa"/>
            <w:shd w:val="clear" w:color="auto" w:fill="FFFFFF"/>
          </w:tcPr>
          <w:p w14:paraId="509480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18DBA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Социально-коммуникативное развитие направлено</w:t>
            </w:r>
          </w:p>
          <w:p w14:paraId="7E28CB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CB2B961">
            <w:pPr>
              <w:pStyle w:val="31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на усвоение норм и ценностей, принятых в </w:t>
            </w:r>
            <w:r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 xml:space="preserve">обществе, включая моральные и нравственные ценности, развитие общения и взаимодействия ребенка со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взрослыми и сверстниками;</w:t>
            </w:r>
          </w:p>
          <w:p w14:paraId="403E7898">
            <w:pPr>
              <w:pStyle w:val="31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становление самостоятельности, целенаправленности и саморегуляции </w:t>
            </w:r>
            <w:r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 xml:space="preserve">собственных действий; развитие социального и эмоционального интеллекта, эмоциональной отзывчивости,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</w:t>
            </w:r>
            <w:r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>Организации;</w:t>
            </w:r>
          </w:p>
          <w:p w14:paraId="27D73F37">
            <w:pPr>
              <w:pStyle w:val="31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 xml:space="preserve"> формирование позитивных установок к различным видам труда и творчества; </w:t>
            </w:r>
          </w:p>
          <w:p w14:paraId="48D166A9">
            <w:pPr>
              <w:pStyle w:val="31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 xml:space="preserve">формирование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основ безопасного поведения в быту, социуме, природе.</w:t>
            </w:r>
          </w:p>
        </w:tc>
      </w:tr>
      <w:tr w14:paraId="03439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60" w:type="dxa"/>
            <w:shd w:val="clear" w:color="auto" w:fill="FFFFFF"/>
            <w:textDirection w:val="btLr"/>
          </w:tcPr>
          <w:p w14:paraId="32CC66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Познавательное развитие</w:t>
            </w:r>
          </w:p>
        </w:tc>
        <w:tc>
          <w:tcPr>
            <w:tcW w:w="8568" w:type="dxa"/>
            <w:shd w:val="clear" w:color="auto" w:fill="FFFFFF"/>
          </w:tcPr>
          <w:p w14:paraId="7A243B0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F3875E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Познавательное развитие предполагает </w:t>
            </w:r>
          </w:p>
          <w:p w14:paraId="47318547">
            <w:pPr>
              <w:pStyle w:val="3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интересов детей, любознательности и познавательной мотивации; </w:t>
            </w:r>
          </w:p>
          <w:p w14:paraId="1F1B1826">
            <w:pPr>
              <w:pStyle w:val="3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формирование познавательных действий, становление сознания;</w:t>
            </w:r>
          </w:p>
          <w:p w14:paraId="34B0781D">
            <w:pPr>
              <w:pStyle w:val="3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воображения и творческой активности; </w:t>
            </w:r>
          </w:p>
          <w:p w14:paraId="7AA5FA4E">
            <w:pPr>
              <w:pStyle w:val="3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      </w:r>
          </w:p>
        </w:tc>
      </w:tr>
      <w:tr w14:paraId="77ABC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60" w:type="dxa"/>
            <w:shd w:val="clear" w:color="auto" w:fill="FFFFFF"/>
            <w:textDirection w:val="btLr"/>
          </w:tcPr>
          <w:p w14:paraId="0C0CAFB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Речевое развитие </w:t>
            </w:r>
          </w:p>
        </w:tc>
        <w:tc>
          <w:tcPr>
            <w:tcW w:w="8568" w:type="dxa"/>
            <w:shd w:val="clear" w:color="auto" w:fill="FFFFFF"/>
          </w:tcPr>
          <w:p w14:paraId="2AC7733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Речевое развитие включает</w:t>
            </w:r>
          </w:p>
          <w:p w14:paraId="5FE214B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F283B80">
            <w:pPr>
              <w:pStyle w:val="3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владение речью как средством общения и культуры; </w:t>
            </w:r>
          </w:p>
          <w:p w14:paraId="06AFE823">
            <w:pPr>
              <w:pStyle w:val="3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обогащение активного словаря; </w:t>
            </w:r>
          </w:p>
          <w:p w14:paraId="1AC119D6">
            <w:pPr>
              <w:pStyle w:val="3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развитие связной, грамматически правильной диалогической и монологической речи;</w:t>
            </w:r>
          </w:p>
          <w:p w14:paraId="00EF6F07">
            <w:pPr>
              <w:pStyle w:val="3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развитие речевого творчества; </w:t>
            </w:r>
          </w:p>
          <w:p w14:paraId="064E84AD">
            <w:pPr>
              <w:pStyle w:val="3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звуковой и интонационной культуры речи, фонематического слуха; </w:t>
            </w:r>
          </w:p>
          <w:p w14:paraId="6B3B6684">
            <w:pPr>
              <w:pStyle w:val="3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знакомство с книжной культурой, детской литературой, понимание на слух текстов различных жанров детской литературы; </w:t>
            </w:r>
          </w:p>
          <w:p w14:paraId="08282321">
            <w:pPr>
              <w:pStyle w:val="3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формирование звуковой аналитико-синтетической активности как предпосылки обучения грамоте.</w:t>
            </w:r>
          </w:p>
        </w:tc>
      </w:tr>
      <w:tr w14:paraId="6FB3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</w:trPr>
        <w:tc>
          <w:tcPr>
            <w:tcW w:w="1260" w:type="dxa"/>
            <w:shd w:val="clear" w:color="auto" w:fill="FFFFFF"/>
            <w:textDirection w:val="btLr"/>
          </w:tcPr>
          <w:p w14:paraId="6750F0B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Художественно-эстетическое развитие</w:t>
            </w:r>
          </w:p>
          <w:p w14:paraId="366F1D7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EC5A49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92B7F4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338DF8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68" w:type="dxa"/>
            <w:shd w:val="clear" w:color="auto" w:fill="FFFFFF"/>
          </w:tcPr>
          <w:p w14:paraId="11ACD84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Художественно-эстетическое развитие предполагает</w:t>
            </w:r>
          </w:p>
          <w:p w14:paraId="559D8E7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5DA665B9">
            <w:pPr>
              <w:pStyle w:val="31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предпосылок ценностно-смыслового восприятия и понимания произведений искусства (словесного, музыкального, изобразительного), мира природы; </w:t>
            </w:r>
          </w:p>
          <w:p w14:paraId="4C3AE7AC">
            <w:pPr>
              <w:pStyle w:val="31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становление эстетического отношения к окружающему миру;</w:t>
            </w:r>
          </w:p>
          <w:p w14:paraId="40954CB8">
            <w:pPr>
              <w:pStyle w:val="31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формирование элементарных представлений о видах искусства;</w:t>
            </w:r>
          </w:p>
          <w:p w14:paraId="7C22043D">
            <w:pPr>
              <w:pStyle w:val="31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восприятие музыки, художественной литературы, фольклора;</w:t>
            </w:r>
          </w:p>
          <w:p w14:paraId="151087DB">
            <w:pPr>
              <w:pStyle w:val="31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стимулирование сопереживания персонажам художественных произведений;</w:t>
            </w:r>
          </w:p>
          <w:p w14:paraId="516A965E">
            <w:pPr>
              <w:pStyle w:val="31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реализацию самостоятельной творческой деятельности детей (изобразительной, конструктивно-модельной, музыкальной и др.).</w:t>
            </w:r>
          </w:p>
        </w:tc>
      </w:tr>
    </w:tbl>
    <w:p w14:paraId="0FA26FD2">
      <w:pPr>
        <w:widowControl w:val="0"/>
        <w:suppressAutoHyphens/>
        <w:spacing w:after="0" w:line="360" w:lineRule="auto"/>
        <w:rPr>
          <w:rFonts w:ascii="Georgia" w:hAnsi="Georgia"/>
          <w:b/>
          <w:kern w:val="1"/>
          <w:sz w:val="28"/>
          <w:szCs w:val="28"/>
        </w:rPr>
      </w:pPr>
    </w:p>
    <w:p w14:paraId="103AE32A">
      <w:pPr>
        <w:widowControl w:val="0"/>
        <w:suppressAutoHyphens/>
        <w:spacing w:after="0" w:line="360" w:lineRule="auto"/>
        <w:rPr>
          <w:rFonts w:ascii="Georgia" w:hAnsi="Georgia"/>
          <w:b/>
          <w:kern w:val="1"/>
          <w:sz w:val="28"/>
          <w:szCs w:val="28"/>
        </w:rPr>
      </w:pPr>
    </w:p>
    <w:p w14:paraId="19040BEF">
      <w:pPr>
        <w:widowControl w:val="0"/>
        <w:suppressAutoHyphens/>
        <w:spacing w:after="0" w:line="360" w:lineRule="auto"/>
        <w:jc w:val="center"/>
        <w:rPr>
          <w:rFonts w:ascii="Georgia" w:hAnsi="Georgia"/>
          <w:b/>
          <w:kern w:val="1"/>
          <w:sz w:val="28"/>
          <w:szCs w:val="28"/>
        </w:rPr>
        <w:sectPr>
          <w:footerReference r:id="rId5" w:type="default"/>
          <w:pgSz w:w="11906" w:h="16838"/>
          <w:pgMar w:top="1134" w:right="851" w:bottom="284" w:left="1134" w:header="709" w:footer="709" w:gutter="0"/>
          <w:cols w:space="708" w:num="1"/>
          <w:docGrid w:linePitch="360" w:charSpace="0"/>
        </w:sectPr>
      </w:pPr>
    </w:p>
    <w:p w14:paraId="6B72F49F">
      <w:pPr>
        <w:widowControl w:val="0"/>
        <w:suppressAutoHyphens/>
        <w:spacing w:after="0" w:line="360" w:lineRule="auto"/>
        <w:jc w:val="center"/>
        <w:rPr>
          <w:rFonts w:ascii="Georgia" w:hAnsi="Georgia"/>
          <w:b/>
          <w:color w:val="943634"/>
          <w:kern w:val="1"/>
          <w:sz w:val="28"/>
          <w:szCs w:val="28"/>
        </w:rPr>
      </w:pPr>
    </w:p>
    <w:p w14:paraId="2D04C96A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kern w:val="1"/>
          <w:sz w:val="28"/>
          <w:szCs w:val="28"/>
        </w:rPr>
      </w:pPr>
      <w:r>
        <w:rPr>
          <w:rFonts w:ascii="Times New Roman" w:hAnsi="Times New Roman"/>
          <w:b/>
          <w:kern w:val="1"/>
          <w:sz w:val="28"/>
          <w:szCs w:val="28"/>
        </w:rPr>
        <w:t>Базисный учебный план МБДОУ № 6</w:t>
      </w:r>
    </w:p>
    <w:p w14:paraId="4028D4B4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kern w:val="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202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</w:rPr>
        <w:t>-202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Style w:val="4"/>
        <w:tblW w:w="1543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774"/>
        <w:gridCol w:w="3594"/>
        <w:gridCol w:w="1545"/>
        <w:gridCol w:w="1550"/>
        <w:gridCol w:w="1541"/>
        <w:gridCol w:w="1674"/>
        <w:gridCol w:w="1609"/>
      </w:tblGrid>
      <w:tr w14:paraId="7126A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49" w:type="dxa"/>
            <w:shd w:val="clear" w:color="auto" w:fill="FFFFFF"/>
          </w:tcPr>
          <w:p w14:paraId="3B1EF2D7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368" w:type="dxa"/>
            <w:gridSpan w:val="2"/>
            <w:shd w:val="clear" w:color="auto" w:fill="FFFFFF"/>
          </w:tcPr>
          <w:p w14:paraId="4023C197">
            <w:pPr>
              <w:pStyle w:val="1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Базовая часть (</w:t>
            </w:r>
            <w:r>
              <w:rPr>
                <w:b/>
                <w:i/>
                <w:sz w:val="24"/>
                <w:szCs w:val="24"/>
              </w:rPr>
              <w:t>инвариантная)</w:t>
            </w:r>
          </w:p>
          <w:p w14:paraId="7A7655D9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(обязательная 60%)</w:t>
            </w:r>
          </w:p>
        </w:tc>
        <w:tc>
          <w:tcPr>
            <w:tcW w:w="1545" w:type="dxa"/>
            <w:shd w:val="clear" w:color="auto" w:fill="FFFFFF"/>
          </w:tcPr>
          <w:p w14:paraId="694620B0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 для детей с НОДА</w:t>
            </w:r>
          </w:p>
        </w:tc>
        <w:tc>
          <w:tcPr>
            <w:tcW w:w="1550" w:type="dxa"/>
            <w:shd w:val="clear" w:color="auto" w:fill="FFFFFF"/>
          </w:tcPr>
          <w:p w14:paraId="4397B03B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Младшая группа</w:t>
            </w:r>
          </w:p>
        </w:tc>
        <w:tc>
          <w:tcPr>
            <w:tcW w:w="1541" w:type="dxa"/>
            <w:shd w:val="clear" w:color="auto" w:fill="FFFFFF"/>
          </w:tcPr>
          <w:p w14:paraId="18CDA803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Средняя группа</w:t>
            </w:r>
          </w:p>
        </w:tc>
        <w:tc>
          <w:tcPr>
            <w:tcW w:w="1674" w:type="dxa"/>
            <w:shd w:val="clear" w:color="auto" w:fill="FFFFFF"/>
          </w:tcPr>
          <w:p w14:paraId="67A84256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Старшая</w:t>
            </w:r>
          </w:p>
          <w:p w14:paraId="43DED96C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</w:p>
        </w:tc>
        <w:tc>
          <w:tcPr>
            <w:tcW w:w="1609" w:type="dxa"/>
            <w:shd w:val="clear" w:color="auto" w:fill="FFFFFF"/>
          </w:tcPr>
          <w:p w14:paraId="60B598C5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Подготови</w:t>
            </w:r>
          </w:p>
          <w:p w14:paraId="65D5EEC4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тельная</w:t>
            </w:r>
          </w:p>
          <w:p w14:paraId="21D8E6E6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</w:p>
        </w:tc>
      </w:tr>
      <w:tr w14:paraId="40F938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1149" w:type="dxa"/>
            <w:shd w:val="clear" w:color="auto" w:fill="FFFFFF"/>
          </w:tcPr>
          <w:p w14:paraId="314CEBC5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368" w:type="dxa"/>
            <w:gridSpan w:val="2"/>
            <w:shd w:val="clear" w:color="auto" w:fill="FFFFFF"/>
          </w:tcPr>
          <w:p w14:paraId="2BC24A84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545" w:type="dxa"/>
            <w:shd w:val="clear" w:color="auto" w:fill="FFFFFF"/>
          </w:tcPr>
          <w:p w14:paraId="68875894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1,5</w:t>
            </w:r>
          </w:p>
        </w:tc>
        <w:tc>
          <w:tcPr>
            <w:tcW w:w="1550" w:type="dxa"/>
            <w:shd w:val="clear" w:color="auto" w:fill="FFFFFF"/>
          </w:tcPr>
          <w:p w14:paraId="629C14A3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1,5</w:t>
            </w:r>
          </w:p>
        </w:tc>
        <w:tc>
          <w:tcPr>
            <w:tcW w:w="1541" w:type="dxa"/>
            <w:shd w:val="clear" w:color="auto" w:fill="FFFFFF"/>
          </w:tcPr>
          <w:p w14:paraId="6C31AFC5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1,5</w:t>
            </w:r>
          </w:p>
        </w:tc>
        <w:tc>
          <w:tcPr>
            <w:tcW w:w="1674" w:type="dxa"/>
            <w:shd w:val="clear" w:color="auto" w:fill="FFFFFF"/>
          </w:tcPr>
          <w:p w14:paraId="280BE2FF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09" w:type="dxa"/>
            <w:shd w:val="clear" w:color="auto" w:fill="FFFFFF"/>
          </w:tcPr>
          <w:p w14:paraId="697E9A4A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14:paraId="6E73F1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restart"/>
            <w:shd w:val="clear" w:color="auto" w:fill="FFFFFF"/>
          </w:tcPr>
          <w:p w14:paraId="15D05DE1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shd w:val="clear" w:color="auto" w:fill="FFFFFF"/>
          </w:tcPr>
          <w:p w14:paraId="4E7CC43D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Базовые образовательные области</w:t>
            </w:r>
          </w:p>
        </w:tc>
        <w:tc>
          <w:tcPr>
            <w:tcW w:w="3594" w:type="dxa"/>
            <w:shd w:val="clear" w:color="auto" w:fill="FFFFFF"/>
          </w:tcPr>
          <w:p w14:paraId="5DFFB560">
            <w:pPr>
              <w:pStyle w:val="1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Непосредственно образовательная деятельность</w:t>
            </w:r>
          </w:p>
        </w:tc>
        <w:tc>
          <w:tcPr>
            <w:tcW w:w="1545" w:type="dxa"/>
            <w:shd w:val="clear" w:color="auto" w:fill="FFFFFF"/>
          </w:tcPr>
          <w:p w14:paraId="7503EF3D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FFFFFF"/>
          </w:tcPr>
          <w:p w14:paraId="3A98663D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FFFFF"/>
          </w:tcPr>
          <w:p w14:paraId="1184C8CC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FFFFFF"/>
          </w:tcPr>
          <w:p w14:paraId="69266A1D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FFFFFF"/>
          </w:tcPr>
          <w:p w14:paraId="7F0CAC19">
            <w:pPr>
              <w:pStyle w:val="17"/>
              <w:jc w:val="center"/>
              <w:rPr>
                <w:sz w:val="24"/>
                <w:szCs w:val="24"/>
              </w:rPr>
            </w:pPr>
          </w:p>
        </w:tc>
      </w:tr>
      <w:tr w14:paraId="4A8F73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  <w:shd w:val="clear" w:color="auto" w:fill="FFFFFF"/>
          </w:tcPr>
          <w:p w14:paraId="5CC8882B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restart"/>
            <w:shd w:val="clear" w:color="auto" w:fill="FFFFFF"/>
          </w:tcPr>
          <w:p w14:paraId="797CF3B6">
            <w:pPr>
              <w:pStyle w:val="17"/>
              <w:jc w:val="center"/>
              <w:rPr>
                <w:sz w:val="24"/>
                <w:szCs w:val="24"/>
              </w:rPr>
            </w:pPr>
          </w:p>
          <w:p w14:paraId="7662BDC9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  <w:p w14:paraId="4F5F218F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dxa"/>
            <w:shd w:val="clear" w:color="auto" w:fill="FFFFFF"/>
          </w:tcPr>
          <w:p w14:paraId="5345F1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миром природы (чередуются через неделю)</w:t>
            </w:r>
          </w:p>
        </w:tc>
        <w:tc>
          <w:tcPr>
            <w:tcW w:w="1545" w:type="dxa"/>
            <w:shd w:val="clear" w:color="auto" w:fill="FFFFFF"/>
          </w:tcPr>
          <w:p w14:paraId="471F5093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50" w:type="dxa"/>
            <w:shd w:val="clear" w:color="auto" w:fill="FFFFFF"/>
          </w:tcPr>
          <w:p w14:paraId="744D7526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41" w:type="dxa"/>
            <w:shd w:val="clear" w:color="auto" w:fill="FFFFFF"/>
          </w:tcPr>
          <w:p w14:paraId="0B16C0E9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74" w:type="dxa"/>
            <w:shd w:val="clear" w:color="auto" w:fill="FFFFFF"/>
          </w:tcPr>
          <w:p w14:paraId="52818421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9" w:type="dxa"/>
            <w:shd w:val="clear" w:color="auto" w:fill="FFFFFF"/>
          </w:tcPr>
          <w:p w14:paraId="121993F4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14:paraId="0F60D0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49" w:type="dxa"/>
            <w:vMerge w:val="continue"/>
            <w:shd w:val="clear" w:color="auto" w:fill="FFFFFF"/>
          </w:tcPr>
          <w:p w14:paraId="5ACB21D3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continue"/>
            <w:shd w:val="clear" w:color="auto" w:fill="FFFFFF"/>
          </w:tcPr>
          <w:p w14:paraId="65AF9FFE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dxa"/>
            <w:shd w:val="clear" w:color="auto" w:fill="FFFFFF"/>
          </w:tcPr>
          <w:p w14:paraId="5479BC37">
            <w:pPr>
              <w:pStyle w:val="17"/>
              <w:jc w:val="center"/>
              <w:rPr>
                <w:szCs w:val="24"/>
              </w:rPr>
            </w:pPr>
            <w:r>
              <w:rPr>
                <w:szCs w:val="24"/>
              </w:rPr>
              <w:t>Формирование элементарных математических представлений</w:t>
            </w:r>
          </w:p>
        </w:tc>
        <w:tc>
          <w:tcPr>
            <w:tcW w:w="1545" w:type="dxa"/>
            <w:shd w:val="clear" w:color="auto" w:fill="FFFFFF"/>
          </w:tcPr>
          <w:p w14:paraId="13584B88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0" w:type="dxa"/>
            <w:shd w:val="clear" w:color="auto" w:fill="FFFFFF"/>
          </w:tcPr>
          <w:p w14:paraId="02221D94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1" w:type="dxa"/>
            <w:shd w:val="clear" w:color="auto" w:fill="FFFFFF"/>
          </w:tcPr>
          <w:p w14:paraId="2653DCFD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  <w:shd w:val="clear" w:color="auto" w:fill="FFFFFF"/>
          </w:tcPr>
          <w:p w14:paraId="65483626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9" w:type="dxa"/>
            <w:shd w:val="clear" w:color="auto" w:fill="FFFFFF"/>
          </w:tcPr>
          <w:p w14:paraId="39350D7B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14:paraId="26B2EC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49" w:type="dxa"/>
            <w:vMerge w:val="restart"/>
            <w:shd w:val="clear" w:color="auto" w:fill="FFFFFF"/>
          </w:tcPr>
          <w:p w14:paraId="30CFE544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368" w:type="dxa"/>
            <w:gridSpan w:val="2"/>
            <w:shd w:val="clear" w:color="auto" w:fill="FFFFFF"/>
          </w:tcPr>
          <w:p w14:paraId="15586247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Речевое развитие</w:t>
            </w:r>
          </w:p>
        </w:tc>
        <w:tc>
          <w:tcPr>
            <w:tcW w:w="1545" w:type="dxa"/>
            <w:shd w:val="clear" w:color="auto" w:fill="FFFFFF"/>
          </w:tcPr>
          <w:p w14:paraId="017EEC75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0" w:type="dxa"/>
            <w:shd w:val="clear" w:color="auto" w:fill="FFFFFF"/>
          </w:tcPr>
          <w:p w14:paraId="5B9F93EA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41" w:type="dxa"/>
            <w:shd w:val="clear" w:color="auto" w:fill="FFFFFF"/>
          </w:tcPr>
          <w:p w14:paraId="4A411376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74" w:type="dxa"/>
            <w:shd w:val="clear" w:color="auto" w:fill="FFFFFF"/>
          </w:tcPr>
          <w:p w14:paraId="3F9DDFE1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09" w:type="dxa"/>
            <w:shd w:val="clear" w:color="auto" w:fill="FFFFFF"/>
          </w:tcPr>
          <w:p w14:paraId="05DE58BE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14:paraId="0907F6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49" w:type="dxa"/>
            <w:vMerge w:val="continue"/>
            <w:shd w:val="clear" w:color="auto" w:fill="FFFFFF"/>
          </w:tcPr>
          <w:p w14:paraId="334655B4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restart"/>
            <w:shd w:val="clear" w:color="auto" w:fill="FFFFFF"/>
          </w:tcPr>
          <w:p w14:paraId="207166AA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Коммуникация</w:t>
            </w:r>
          </w:p>
          <w:p w14:paraId="232F9906">
            <w:pPr>
              <w:pStyle w:val="17"/>
              <w:jc w:val="center"/>
              <w:rPr>
                <w:sz w:val="24"/>
                <w:szCs w:val="24"/>
              </w:rPr>
            </w:pPr>
          </w:p>
          <w:p w14:paraId="6693DA56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dxa"/>
            <w:shd w:val="clear" w:color="auto" w:fill="FFFFFF"/>
          </w:tcPr>
          <w:p w14:paraId="4EE1BE7A">
            <w:pPr>
              <w:pStyle w:val="17"/>
              <w:jc w:val="center"/>
              <w:rPr>
                <w:szCs w:val="24"/>
              </w:rPr>
            </w:pPr>
            <w:r>
              <w:rPr>
                <w:szCs w:val="24"/>
              </w:rPr>
              <w:t>Развитие речи и чтение художественной литературы</w:t>
            </w:r>
          </w:p>
          <w:p w14:paraId="6A6A9A1D">
            <w:pPr>
              <w:pStyle w:val="17"/>
              <w:jc w:val="center"/>
              <w:rPr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14EF8D5F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0" w:type="dxa"/>
            <w:shd w:val="clear" w:color="auto" w:fill="FFFFFF"/>
          </w:tcPr>
          <w:p w14:paraId="4F20CB41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1" w:type="dxa"/>
            <w:shd w:val="clear" w:color="auto" w:fill="FFFFFF"/>
          </w:tcPr>
          <w:p w14:paraId="1D90019A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  <w:shd w:val="clear" w:color="auto" w:fill="FFFFFF"/>
          </w:tcPr>
          <w:p w14:paraId="6B899D2B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9" w:type="dxa"/>
            <w:shd w:val="clear" w:color="auto" w:fill="FFFFFF"/>
          </w:tcPr>
          <w:p w14:paraId="6B8AF70D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14:paraId="3303AD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149" w:type="dxa"/>
            <w:vMerge w:val="continue"/>
            <w:shd w:val="clear" w:color="auto" w:fill="FFFFFF"/>
          </w:tcPr>
          <w:p w14:paraId="6DB707D2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continue"/>
            <w:shd w:val="clear" w:color="auto" w:fill="FFFFFF"/>
          </w:tcPr>
          <w:p w14:paraId="6484714B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dxa"/>
            <w:shd w:val="clear" w:color="auto" w:fill="FFFFFF"/>
          </w:tcPr>
          <w:p w14:paraId="32DF3072">
            <w:pPr>
              <w:pStyle w:val="17"/>
              <w:jc w:val="center"/>
              <w:rPr>
                <w:szCs w:val="24"/>
              </w:rPr>
            </w:pPr>
            <w:r>
              <w:rPr>
                <w:szCs w:val="24"/>
              </w:rPr>
              <w:t>Обучение грамоте</w:t>
            </w:r>
          </w:p>
        </w:tc>
        <w:tc>
          <w:tcPr>
            <w:tcW w:w="1545" w:type="dxa"/>
            <w:shd w:val="clear" w:color="auto" w:fill="FFFFFF"/>
          </w:tcPr>
          <w:p w14:paraId="4B8E2E86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0" w:type="dxa"/>
            <w:shd w:val="clear" w:color="auto" w:fill="FFFFFF"/>
          </w:tcPr>
          <w:p w14:paraId="2696C435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auto" w:fill="FFFFFF"/>
          </w:tcPr>
          <w:p w14:paraId="602AACA7">
            <w:pPr>
              <w:pStyle w:val="17"/>
              <w:tabs>
                <w:tab w:val="left" w:pos="7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4" w:type="dxa"/>
            <w:shd w:val="clear" w:color="auto" w:fill="FFFFFF"/>
          </w:tcPr>
          <w:p w14:paraId="71A06216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9" w:type="dxa"/>
            <w:shd w:val="clear" w:color="auto" w:fill="FFFFFF"/>
          </w:tcPr>
          <w:p w14:paraId="56B8EE6B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14:paraId="5BC6E9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149" w:type="dxa"/>
            <w:shd w:val="clear" w:color="auto" w:fill="FFFFFF"/>
          </w:tcPr>
          <w:p w14:paraId="7B59AC4C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368" w:type="dxa"/>
            <w:gridSpan w:val="2"/>
            <w:shd w:val="clear" w:color="auto" w:fill="FFFFFF"/>
          </w:tcPr>
          <w:p w14:paraId="14362EDB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1545" w:type="dxa"/>
            <w:shd w:val="clear" w:color="auto" w:fill="FFFFFF"/>
          </w:tcPr>
          <w:p w14:paraId="7EF7AC7E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0.5</w:t>
            </w:r>
          </w:p>
        </w:tc>
        <w:tc>
          <w:tcPr>
            <w:tcW w:w="1550" w:type="dxa"/>
            <w:shd w:val="clear" w:color="auto" w:fill="FFFFFF"/>
          </w:tcPr>
          <w:p w14:paraId="47CB4FF7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0.5</w:t>
            </w:r>
          </w:p>
        </w:tc>
        <w:tc>
          <w:tcPr>
            <w:tcW w:w="1541" w:type="dxa"/>
            <w:shd w:val="clear" w:color="auto" w:fill="FFFFFF"/>
          </w:tcPr>
          <w:p w14:paraId="3445EC20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0.5</w:t>
            </w:r>
          </w:p>
        </w:tc>
        <w:tc>
          <w:tcPr>
            <w:tcW w:w="1674" w:type="dxa"/>
            <w:shd w:val="clear" w:color="auto" w:fill="FFFFFF"/>
          </w:tcPr>
          <w:p w14:paraId="25EF99A1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09" w:type="dxa"/>
            <w:shd w:val="clear" w:color="auto" w:fill="FFFFFF"/>
          </w:tcPr>
          <w:p w14:paraId="70B992F2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14:paraId="0168CE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restart"/>
            <w:shd w:val="clear" w:color="auto" w:fill="FFFFFF"/>
          </w:tcPr>
          <w:p w14:paraId="0BB81552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shd w:val="clear" w:color="auto" w:fill="FFFFFF"/>
          </w:tcPr>
          <w:p w14:paraId="4EE66816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Базовые образовательные области</w:t>
            </w:r>
          </w:p>
        </w:tc>
        <w:tc>
          <w:tcPr>
            <w:tcW w:w="3594" w:type="dxa"/>
            <w:shd w:val="clear" w:color="auto" w:fill="FFFFFF"/>
          </w:tcPr>
          <w:p w14:paraId="6EE65ED0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Непосредственно образовательная деятельность</w:t>
            </w:r>
          </w:p>
        </w:tc>
        <w:tc>
          <w:tcPr>
            <w:tcW w:w="1545" w:type="dxa"/>
            <w:shd w:val="clear" w:color="auto" w:fill="FFFFFF"/>
          </w:tcPr>
          <w:p w14:paraId="34F45C2B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FFFFFF"/>
          </w:tcPr>
          <w:p w14:paraId="4BF8F620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FFFFF"/>
          </w:tcPr>
          <w:p w14:paraId="7AFCBD34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FFFFFF"/>
          </w:tcPr>
          <w:p w14:paraId="5DBACF42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FFFFFF"/>
          </w:tcPr>
          <w:p w14:paraId="57BCC95E">
            <w:pPr>
              <w:pStyle w:val="17"/>
              <w:jc w:val="center"/>
              <w:rPr>
                <w:sz w:val="24"/>
                <w:szCs w:val="24"/>
              </w:rPr>
            </w:pPr>
          </w:p>
        </w:tc>
      </w:tr>
      <w:tr w14:paraId="040963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  <w:shd w:val="clear" w:color="auto" w:fill="FFFFFF"/>
          </w:tcPr>
          <w:p w14:paraId="46D87FE1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shd w:val="clear" w:color="auto" w:fill="FFFFFF"/>
          </w:tcPr>
          <w:p w14:paraId="70B1E7A9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3594" w:type="dxa"/>
            <w:shd w:val="clear" w:color="auto" w:fill="FFFFFF"/>
          </w:tcPr>
          <w:p w14:paraId="6B3DFFE9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6ECC7F3A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550" w:type="dxa"/>
            <w:shd w:val="clear" w:color="auto" w:fill="FFFFFF"/>
          </w:tcPr>
          <w:p w14:paraId="2898F1C4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541" w:type="dxa"/>
            <w:shd w:val="clear" w:color="auto" w:fill="FFFFFF"/>
          </w:tcPr>
          <w:p w14:paraId="392BD9D3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674" w:type="dxa"/>
            <w:shd w:val="clear" w:color="auto" w:fill="FFFFFF"/>
          </w:tcPr>
          <w:p w14:paraId="65E6CB03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09" w:type="dxa"/>
            <w:shd w:val="clear" w:color="auto" w:fill="FFFFFF"/>
          </w:tcPr>
          <w:p w14:paraId="1B863EB5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14:paraId="0F13FF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  <w:shd w:val="clear" w:color="auto" w:fill="FFFFFF"/>
          </w:tcPr>
          <w:p w14:paraId="59B20CFE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shd w:val="clear" w:color="auto" w:fill="FFFFFF"/>
          </w:tcPr>
          <w:p w14:paraId="2843778D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</w:t>
            </w:r>
          </w:p>
        </w:tc>
        <w:tc>
          <w:tcPr>
            <w:tcW w:w="3594" w:type="dxa"/>
            <w:shd w:val="clear" w:color="auto" w:fill="FFFFFF"/>
          </w:tcPr>
          <w:p w14:paraId="2DD11CBC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5CE995FD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550" w:type="dxa"/>
            <w:shd w:val="clear" w:color="auto" w:fill="FFFFFF"/>
          </w:tcPr>
          <w:p w14:paraId="401D3002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541" w:type="dxa"/>
            <w:shd w:val="clear" w:color="auto" w:fill="FFFFFF"/>
          </w:tcPr>
          <w:p w14:paraId="025CC760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674" w:type="dxa"/>
            <w:shd w:val="clear" w:color="auto" w:fill="FFFFFF"/>
          </w:tcPr>
          <w:p w14:paraId="3F7C0560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09" w:type="dxa"/>
            <w:shd w:val="clear" w:color="auto" w:fill="FFFFFF"/>
          </w:tcPr>
          <w:p w14:paraId="77ACF3B8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14:paraId="29DBC0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shd w:val="clear" w:color="auto" w:fill="FFFFFF"/>
          </w:tcPr>
          <w:p w14:paraId="0BA46F4E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6368" w:type="dxa"/>
            <w:gridSpan w:val="2"/>
            <w:shd w:val="clear" w:color="auto" w:fill="FFFFFF"/>
          </w:tcPr>
          <w:p w14:paraId="2A4016BB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545" w:type="dxa"/>
            <w:shd w:val="clear" w:color="auto" w:fill="FFFFFF"/>
          </w:tcPr>
          <w:p w14:paraId="33870CB7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0" w:type="dxa"/>
            <w:shd w:val="clear" w:color="auto" w:fill="FFFFFF"/>
          </w:tcPr>
          <w:p w14:paraId="469A8985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41" w:type="dxa"/>
            <w:shd w:val="clear" w:color="auto" w:fill="FFFFFF"/>
          </w:tcPr>
          <w:p w14:paraId="1A40E865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74" w:type="dxa"/>
            <w:shd w:val="clear" w:color="auto" w:fill="FFFFFF"/>
          </w:tcPr>
          <w:p w14:paraId="45F77567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09" w:type="dxa"/>
            <w:shd w:val="clear" w:color="auto" w:fill="FFFFFF"/>
          </w:tcPr>
          <w:p w14:paraId="047D6171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14:paraId="5840C2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restart"/>
            <w:shd w:val="clear" w:color="auto" w:fill="FFFFFF"/>
          </w:tcPr>
          <w:p w14:paraId="4179575D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shd w:val="clear" w:color="auto" w:fill="FFFFFF"/>
          </w:tcPr>
          <w:p w14:paraId="2E39BEB1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Базовые образовательные области</w:t>
            </w:r>
          </w:p>
        </w:tc>
        <w:tc>
          <w:tcPr>
            <w:tcW w:w="3594" w:type="dxa"/>
            <w:shd w:val="clear" w:color="auto" w:fill="FFFFFF"/>
          </w:tcPr>
          <w:p w14:paraId="697F4D5F">
            <w:pPr>
              <w:pStyle w:val="1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Непосредственно образовательная деятельность</w:t>
            </w:r>
          </w:p>
        </w:tc>
        <w:tc>
          <w:tcPr>
            <w:tcW w:w="1545" w:type="dxa"/>
            <w:shd w:val="clear" w:color="auto" w:fill="FFFFFF"/>
          </w:tcPr>
          <w:p w14:paraId="0CB33F7A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FFFFFF"/>
          </w:tcPr>
          <w:p w14:paraId="4CAA023D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FFFFF"/>
          </w:tcPr>
          <w:p w14:paraId="60B95F9C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FFFFFF"/>
          </w:tcPr>
          <w:p w14:paraId="5D8C076C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FFFFFF"/>
          </w:tcPr>
          <w:p w14:paraId="4CA659B6">
            <w:pPr>
              <w:pStyle w:val="17"/>
              <w:jc w:val="center"/>
              <w:rPr>
                <w:sz w:val="24"/>
                <w:szCs w:val="24"/>
              </w:rPr>
            </w:pPr>
          </w:p>
        </w:tc>
      </w:tr>
      <w:tr w14:paraId="31EAD9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  <w:shd w:val="clear" w:color="auto" w:fill="FFFFFF"/>
          </w:tcPr>
          <w:p w14:paraId="55F2A44F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shd w:val="clear" w:color="auto" w:fill="FFFFFF"/>
          </w:tcPr>
          <w:p w14:paraId="65BC992C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3594" w:type="dxa"/>
            <w:shd w:val="clear" w:color="auto" w:fill="FFFFFF"/>
          </w:tcPr>
          <w:p w14:paraId="71EC6137">
            <w:pPr>
              <w:pStyle w:val="17"/>
              <w:jc w:val="center"/>
              <w:rPr>
                <w:szCs w:val="24"/>
              </w:rPr>
            </w:pPr>
            <w:r>
              <w:rPr>
                <w:szCs w:val="24"/>
              </w:rPr>
              <w:t>Музыкальное</w:t>
            </w:r>
          </w:p>
        </w:tc>
        <w:tc>
          <w:tcPr>
            <w:tcW w:w="1545" w:type="dxa"/>
            <w:shd w:val="clear" w:color="auto" w:fill="FFFFFF"/>
          </w:tcPr>
          <w:p w14:paraId="5D6149DF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0" w:type="dxa"/>
            <w:shd w:val="clear" w:color="auto" w:fill="FFFFFF"/>
          </w:tcPr>
          <w:p w14:paraId="7960C181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1" w:type="dxa"/>
            <w:shd w:val="clear" w:color="auto" w:fill="FFFFFF"/>
          </w:tcPr>
          <w:p w14:paraId="17C6042A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4" w:type="dxa"/>
            <w:shd w:val="clear" w:color="auto" w:fill="FFFFFF"/>
          </w:tcPr>
          <w:p w14:paraId="5173AEDC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9" w:type="dxa"/>
            <w:shd w:val="clear" w:color="auto" w:fill="FFFFFF"/>
          </w:tcPr>
          <w:p w14:paraId="73174919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14:paraId="178F9E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  <w:shd w:val="clear" w:color="auto" w:fill="FFFFFF"/>
          </w:tcPr>
          <w:p w14:paraId="11868397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restart"/>
            <w:shd w:val="clear" w:color="auto" w:fill="FFFFFF"/>
          </w:tcPr>
          <w:p w14:paraId="273FEF65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творчество</w:t>
            </w:r>
          </w:p>
        </w:tc>
        <w:tc>
          <w:tcPr>
            <w:tcW w:w="3594" w:type="dxa"/>
            <w:shd w:val="clear" w:color="auto" w:fill="FFFFFF"/>
          </w:tcPr>
          <w:p w14:paraId="61768BF2">
            <w:pPr>
              <w:pStyle w:val="17"/>
              <w:jc w:val="center"/>
              <w:rPr>
                <w:szCs w:val="24"/>
              </w:rPr>
            </w:pPr>
            <w:r>
              <w:rPr>
                <w:szCs w:val="24"/>
              </w:rPr>
              <w:t>Рисование</w:t>
            </w:r>
          </w:p>
        </w:tc>
        <w:tc>
          <w:tcPr>
            <w:tcW w:w="1545" w:type="dxa"/>
            <w:shd w:val="clear" w:color="auto" w:fill="FFFFFF"/>
          </w:tcPr>
          <w:p w14:paraId="791D8C17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0" w:type="dxa"/>
            <w:shd w:val="clear" w:color="auto" w:fill="FFFFFF"/>
          </w:tcPr>
          <w:p w14:paraId="7E6D1942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1" w:type="dxa"/>
            <w:shd w:val="clear" w:color="auto" w:fill="FFFFFF"/>
          </w:tcPr>
          <w:p w14:paraId="4CA45419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  <w:shd w:val="clear" w:color="auto" w:fill="FFFFFF"/>
          </w:tcPr>
          <w:p w14:paraId="7044A810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9" w:type="dxa"/>
            <w:shd w:val="clear" w:color="auto" w:fill="FFFFFF"/>
          </w:tcPr>
          <w:p w14:paraId="0FB37B1D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14:paraId="389571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  <w:shd w:val="clear" w:color="auto" w:fill="FFFFFF"/>
          </w:tcPr>
          <w:p w14:paraId="6DA15EF7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continue"/>
            <w:shd w:val="clear" w:color="auto" w:fill="FFFFFF"/>
          </w:tcPr>
          <w:p w14:paraId="0969677C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dxa"/>
            <w:shd w:val="clear" w:color="auto" w:fill="FFFFFF"/>
          </w:tcPr>
          <w:p w14:paraId="559AAC06">
            <w:pPr>
              <w:pStyle w:val="17"/>
              <w:jc w:val="center"/>
              <w:rPr>
                <w:szCs w:val="24"/>
              </w:rPr>
            </w:pPr>
            <w:r>
              <w:rPr>
                <w:szCs w:val="24"/>
              </w:rPr>
              <w:t>Лепка</w:t>
            </w:r>
          </w:p>
        </w:tc>
        <w:tc>
          <w:tcPr>
            <w:tcW w:w="1545" w:type="dxa"/>
            <w:shd w:val="clear" w:color="auto" w:fill="FFFFFF"/>
          </w:tcPr>
          <w:p w14:paraId="058933B1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0" w:type="dxa"/>
            <w:shd w:val="clear" w:color="auto" w:fill="FFFFFF"/>
          </w:tcPr>
          <w:p w14:paraId="580C0719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1" w:type="dxa"/>
            <w:shd w:val="clear" w:color="auto" w:fill="FFFFFF"/>
          </w:tcPr>
          <w:p w14:paraId="6F7D8DB5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  <w:shd w:val="clear" w:color="auto" w:fill="FFFFFF"/>
          </w:tcPr>
          <w:p w14:paraId="12AB7692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9" w:type="dxa"/>
            <w:shd w:val="clear" w:color="auto" w:fill="FFFFFF"/>
          </w:tcPr>
          <w:p w14:paraId="33FD4555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14:paraId="742623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  <w:shd w:val="clear" w:color="auto" w:fill="FFFFFF"/>
          </w:tcPr>
          <w:p w14:paraId="29FF4D7B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continue"/>
            <w:shd w:val="clear" w:color="auto" w:fill="FFFFFF"/>
          </w:tcPr>
          <w:p w14:paraId="6936D0CE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dxa"/>
            <w:shd w:val="clear" w:color="auto" w:fill="FFFFFF"/>
          </w:tcPr>
          <w:p w14:paraId="1550F877">
            <w:pPr>
              <w:pStyle w:val="17"/>
              <w:jc w:val="center"/>
              <w:rPr>
                <w:szCs w:val="24"/>
              </w:rPr>
            </w:pPr>
            <w:r>
              <w:rPr>
                <w:szCs w:val="24"/>
              </w:rPr>
              <w:t>Аппликация</w:t>
            </w:r>
          </w:p>
        </w:tc>
        <w:tc>
          <w:tcPr>
            <w:tcW w:w="1545" w:type="dxa"/>
            <w:shd w:val="clear" w:color="auto" w:fill="FFFFFF"/>
          </w:tcPr>
          <w:p w14:paraId="2FB771E2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50" w:type="dxa"/>
            <w:shd w:val="clear" w:color="auto" w:fill="FFFFFF"/>
          </w:tcPr>
          <w:p w14:paraId="60F5FD87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41" w:type="dxa"/>
            <w:shd w:val="clear" w:color="auto" w:fill="FFFFFF"/>
          </w:tcPr>
          <w:p w14:paraId="1D0601B4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74" w:type="dxa"/>
            <w:shd w:val="clear" w:color="auto" w:fill="FFFFFF"/>
          </w:tcPr>
          <w:p w14:paraId="18B924E6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09" w:type="dxa"/>
            <w:shd w:val="clear" w:color="auto" w:fill="FFFFFF"/>
          </w:tcPr>
          <w:p w14:paraId="56749B03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14:paraId="108E09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shd w:val="clear" w:color="auto" w:fill="FFFFFF"/>
          </w:tcPr>
          <w:p w14:paraId="7069CE1A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continue"/>
            <w:shd w:val="clear" w:color="auto" w:fill="FFFFFF"/>
          </w:tcPr>
          <w:p w14:paraId="6E2A000A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dxa"/>
            <w:shd w:val="clear" w:color="auto" w:fill="FFFFFF"/>
          </w:tcPr>
          <w:p w14:paraId="2D4F0D6E">
            <w:pPr>
              <w:pStyle w:val="17"/>
              <w:jc w:val="center"/>
              <w:rPr>
                <w:szCs w:val="24"/>
              </w:rPr>
            </w:pPr>
            <w:r>
              <w:rPr>
                <w:szCs w:val="24"/>
              </w:rPr>
              <w:t>Конструирование</w:t>
            </w:r>
          </w:p>
        </w:tc>
        <w:tc>
          <w:tcPr>
            <w:tcW w:w="1545" w:type="dxa"/>
            <w:shd w:val="clear" w:color="auto" w:fill="FFFFFF"/>
          </w:tcPr>
          <w:p w14:paraId="56A0612B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50" w:type="dxa"/>
            <w:shd w:val="clear" w:color="auto" w:fill="FFFFFF"/>
          </w:tcPr>
          <w:p w14:paraId="4566ED2E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41" w:type="dxa"/>
            <w:shd w:val="clear" w:color="auto" w:fill="FFFFFF"/>
          </w:tcPr>
          <w:p w14:paraId="1F97EE7F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74" w:type="dxa"/>
            <w:shd w:val="clear" w:color="auto" w:fill="FFFFFF"/>
          </w:tcPr>
          <w:p w14:paraId="18991A5A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09" w:type="dxa"/>
            <w:shd w:val="clear" w:color="auto" w:fill="FFFFFF"/>
          </w:tcPr>
          <w:p w14:paraId="055F64DB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14:paraId="4AA2CC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shd w:val="clear" w:color="auto" w:fill="FFFFFF"/>
          </w:tcPr>
          <w:p w14:paraId="6F09FA4C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6368" w:type="dxa"/>
            <w:gridSpan w:val="2"/>
            <w:shd w:val="clear" w:color="auto" w:fill="FFFFFF"/>
          </w:tcPr>
          <w:p w14:paraId="0E7222F6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Физическое развитие</w:t>
            </w:r>
          </w:p>
        </w:tc>
        <w:tc>
          <w:tcPr>
            <w:tcW w:w="1545" w:type="dxa"/>
            <w:shd w:val="clear" w:color="auto" w:fill="FFFFFF"/>
          </w:tcPr>
          <w:p w14:paraId="32A5FC29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shd w:val="clear" w:color="auto" w:fill="FFFFFF"/>
          </w:tcPr>
          <w:p w14:paraId="332106E5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41" w:type="dxa"/>
            <w:shd w:val="clear" w:color="auto" w:fill="FFFFFF"/>
          </w:tcPr>
          <w:p w14:paraId="2F936897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74" w:type="dxa"/>
            <w:shd w:val="clear" w:color="auto" w:fill="FFFFFF"/>
          </w:tcPr>
          <w:p w14:paraId="0E795B33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09" w:type="dxa"/>
            <w:shd w:val="clear" w:color="auto" w:fill="FFFFFF"/>
          </w:tcPr>
          <w:p w14:paraId="594FF04E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14:paraId="040689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restart"/>
            <w:shd w:val="clear" w:color="auto" w:fill="FFFFFF"/>
          </w:tcPr>
          <w:p w14:paraId="2ED4A1C6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shd w:val="clear" w:color="auto" w:fill="FFFFFF"/>
          </w:tcPr>
          <w:p w14:paraId="6BD48303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Базовые образовательные области</w:t>
            </w:r>
          </w:p>
        </w:tc>
        <w:tc>
          <w:tcPr>
            <w:tcW w:w="3594" w:type="dxa"/>
            <w:shd w:val="clear" w:color="auto" w:fill="FFFFFF"/>
          </w:tcPr>
          <w:p w14:paraId="5DD33276">
            <w:pPr>
              <w:pStyle w:val="1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Непосредственно образовательная деятельность</w:t>
            </w:r>
          </w:p>
        </w:tc>
        <w:tc>
          <w:tcPr>
            <w:tcW w:w="1545" w:type="dxa"/>
            <w:tcBorders>
              <w:right w:val="single" w:color="auto" w:sz="4" w:space="0"/>
            </w:tcBorders>
            <w:shd w:val="clear" w:color="auto" w:fill="FFFFFF"/>
          </w:tcPr>
          <w:p w14:paraId="397E5742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</w:tcBorders>
            <w:shd w:val="clear" w:color="auto" w:fill="FFFFFF"/>
          </w:tcPr>
          <w:p w14:paraId="6A843CEC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FFFFF"/>
          </w:tcPr>
          <w:p w14:paraId="107EE786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FFFFFF"/>
          </w:tcPr>
          <w:p w14:paraId="69F0ED97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FFFFFF"/>
          </w:tcPr>
          <w:p w14:paraId="3A1FB73C">
            <w:pPr>
              <w:pStyle w:val="17"/>
              <w:jc w:val="center"/>
              <w:rPr>
                <w:sz w:val="24"/>
                <w:szCs w:val="24"/>
              </w:rPr>
            </w:pPr>
          </w:p>
        </w:tc>
      </w:tr>
      <w:tr w14:paraId="490413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  <w:shd w:val="clear" w:color="auto" w:fill="FFFFFF"/>
          </w:tcPr>
          <w:p w14:paraId="17AA38B4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shd w:val="clear" w:color="auto" w:fill="FFFFFF"/>
          </w:tcPr>
          <w:p w14:paraId="275626C2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Здоровье</w:t>
            </w:r>
          </w:p>
        </w:tc>
        <w:tc>
          <w:tcPr>
            <w:tcW w:w="3594" w:type="dxa"/>
            <w:shd w:val="clear" w:color="auto" w:fill="FFFFFF"/>
          </w:tcPr>
          <w:p w14:paraId="0C165F81">
            <w:pPr>
              <w:pStyle w:val="17"/>
              <w:jc w:val="center"/>
              <w:rPr>
                <w:szCs w:val="24"/>
              </w:rPr>
            </w:pPr>
          </w:p>
        </w:tc>
        <w:tc>
          <w:tcPr>
            <w:tcW w:w="7919" w:type="dxa"/>
            <w:gridSpan w:val="5"/>
            <w:shd w:val="clear" w:color="auto" w:fill="FFFFFF"/>
          </w:tcPr>
          <w:p w14:paraId="43D9870E">
            <w:pPr>
              <w:pStyle w:val="17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Ежедневно в ходе режимных моментов</w:t>
            </w:r>
          </w:p>
        </w:tc>
      </w:tr>
      <w:tr w14:paraId="2BC90D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  <w:shd w:val="clear" w:color="auto" w:fill="FFFFFF"/>
          </w:tcPr>
          <w:p w14:paraId="67DEB4D2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shd w:val="clear" w:color="auto" w:fill="FFFFFF"/>
          </w:tcPr>
          <w:p w14:paraId="54454D6F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3594" w:type="dxa"/>
            <w:shd w:val="clear" w:color="auto" w:fill="FFFFFF"/>
          </w:tcPr>
          <w:p w14:paraId="032BC954">
            <w:pPr>
              <w:pStyle w:val="17"/>
              <w:jc w:val="center"/>
              <w:rPr>
                <w:szCs w:val="24"/>
              </w:rPr>
            </w:pPr>
            <w:r>
              <w:rPr>
                <w:szCs w:val="24"/>
              </w:rPr>
              <w:t>Физическая культура</w:t>
            </w:r>
          </w:p>
        </w:tc>
        <w:tc>
          <w:tcPr>
            <w:tcW w:w="1545" w:type="dxa"/>
            <w:shd w:val="clear" w:color="auto" w:fill="FFFFFF"/>
          </w:tcPr>
          <w:p w14:paraId="5063162C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shd w:val="clear" w:color="auto" w:fill="FFFFFF"/>
          </w:tcPr>
          <w:p w14:paraId="0F51CFBE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41" w:type="dxa"/>
            <w:shd w:val="clear" w:color="auto" w:fill="FFFFFF"/>
          </w:tcPr>
          <w:p w14:paraId="3667926C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4" w:type="dxa"/>
            <w:shd w:val="clear" w:color="auto" w:fill="FFFFFF"/>
          </w:tcPr>
          <w:p w14:paraId="089A71E9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  <w:shd w:val="clear" w:color="auto" w:fill="FFFFFF"/>
          </w:tcPr>
          <w:p w14:paraId="261FBFD1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14:paraId="78D946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shd w:val="clear" w:color="auto" w:fill="FFFFFF"/>
          </w:tcPr>
          <w:p w14:paraId="590AF995">
            <w:pPr>
              <w:pStyle w:val="17"/>
              <w:jc w:val="center"/>
              <w:rPr>
                <w:sz w:val="24"/>
                <w:szCs w:val="24"/>
              </w:rPr>
            </w:pPr>
          </w:p>
        </w:tc>
        <w:tc>
          <w:tcPr>
            <w:tcW w:w="6368" w:type="dxa"/>
            <w:gridSpan w:val="2"/>
            <w:shd w:val="clear" w:color="auto" w:fill="FFFFFF"/>
          </w:tcPr>
          <w:p w14:paraId="66A3D771">
            <w:pPr>
              <w:pStyle w:val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45" w:type="dxa"/>
            <w:shd w:val="clear" w:color="auto" w:fill="FFFFFF"/>
          </w:tcPr>
          <w:p w14:paraId="387A235E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550" w:type="dxa"/>
            <w:shd w:val="clear" w:color="auto" w:fill="FFFFFF"/>
          </w:tcPr>
          <w:p w14:paraId="296E59E1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541" w:type="dxa"/>
            <w:shd w:val="clear" w:color="auto" w:fill="FFFFFF"/>
          </w:tcPr>
          <w:p w14:paraId="156E163F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674" w:type="dxa"/>
            <w:shd w:val="clear" w:color="auto" w:fill="FFFFFF"/>
          </w:tcPr>
          <w:p w14:paraId="052BAE15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609" w:type="dxa"/>
            <w:shd w:val="clear" w:color="auto" w:fill="FFFFFF"/>
          </w:tcPr>
          <w:p w14:paraId="0A451AE8">
            <w:pPr>
              <w:pStyle w:val="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14:paraId="4C664D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shd w:val="clear" w:color="auto" w:fill="FFFFFF"/>
          </w:tcPr>
          <w:p w14:paraId="02378E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368" w:type="dxa"/>
            <w:gridSpan w:val="2"/>
            <w:shd w:val="clear" w:color="auto" w:fill="FFFFFF"/>
          </w:tcPr>
          <w:p w14:paraId="7EC9B78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Вариативная часть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(формируемая ДОУ)</w:t>
            </w:r>
          </w:p>
        </w:tc>
        <w:tc>
          <w:tcPr>
            <w:tcW w:w="1545" w:type="dxa"/>
            <w:shd w:val="clear" w:color="auto" w:fill="FFFFFF"/>
          </w:tcPr>
          <w:p w14:paraId="4690E88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  <w:shd w:val="clear" w:color="auto" w:fill="FFFFFF"/>
          </w:tcPr>
          <w:p w14:paraId="77217A9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1" w:type="dxa"/>
            <w:shd w:val="clear" w:color="auto" w:fill="FFFFFF"/>
          </w:tcPr>
          <w:p w14:paraId="22382A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4" w:type="dxa"/>
            <w:shd w:val="clear" w:color="auto" w:fill="FFFFFF"/>
          </w:tcPr>
          <w:p w14:paraId="6CC9A54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9" w:type="dxa"/>
            <w:shd w:val="clear" w:color="auto" w:fill="FFFFFF"/>
          </w:tcPr>
          <w:p w14:paraId="2F1CB1B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C41A5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shd w:val="clear" w:color="auto" w:fill="FFFFFF"/>
          </w:tcPr>
          <w:p w14:paraId="1E4DBD6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8" w:type="dxa"/>
            <w:gridSpan w:val="2"/>
            <w:shd w:val="clear" w:color="auto" w:fill="FFFFFF"/>
          </w:tcPr>
          <w:p w14:paraId="6F39CF4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методического комплекса «Симбирский Венец»</w:t>
            </w:r>
          </w:p>
        </w:tc>
        <w:tc>
          <w:tcPr>
            <w:tcW w:w="7919" w:type="dxa"/>
            <w:gridSpan w:val="5"/>
            <w:shd w:val="clear" w:color="auto" w:fill="FFFFFF"/>
          </w:tcPr>
          <w:p w14:paraId="6DDD7CC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Ежедневно в ходе режимных моментов</w:t>
            </w:r>
          </w:p>
        </w:tc>
      </w:tr>
      <w:tr w14:paraId="036DB2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shd w:val="clear" w:color="auto" w:fill="FFFFFF"/>
          </w:tcPr>
          <w:p w14:paraId="010052D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6368" w:type="dxa"/>
            <w:gridSpan w:val="2"/>
            <w:shd w:val="clear" w:color="auto" w:fill="FFFFFF"/>
          </w:tcPr>
          <w:p w14:paraId="39B183D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FFFFFF"/>
          </w:tcPr>
          <w:p w14:paraId="6CADC9C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550" w:type="dxa"/>
            <w:shd w:val="clear" w:color="auto" w:fill="FFFFFF"/>
          </w:tcPr>
          <w:p w14:paraId="7E529E8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541" w:type="dxa"/>
            <w:shd w:val="clear" w:color="auto" w:fill="FFFFFF"/>
          </w:tcPr>
          <w:p w14:paraId="1950DAE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674" w:type="dxa"/>
            <w:shd w:val="clear" w:color="auto" w:fill="FFFFFF"/>
          </w:tcPr>
          <w:p w14:paraId="2627657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609" w:type="dxa"/>
            <w:shd w:val="clear" w:color="auto" w:fill="FFFFFF"/>
          </w:tcPr>
          <w:p w14:paraId="3375DBC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</w:tbl>
    <w:p w14:paraId="03805B0F">
      <w:pPr>
        <w:pStyle w:val="24"/>
        <w:shd w:val="clear" w:color="auto" w:fill="auto"/>
        <w:spacing w:before="239" w:after="237" w:line="360" w:lineRule="auto"/>
        <w:ind w:right="740" w:firstLine="0"/>
        <w:jc w:val="left"/>
        <w:rPr>
          <w:rFonts w:ascii="Georgia" w:hAnsi="Georgia"/>
          <w:b/>
          <w:color w:val="000000"/>
          <w:sz w:val="28"/>
          <w:szCs w:val="28"/>
        </w:rPr>
      </w:pPr>
    </w:p>
    <w:p w14:paraId="685E956B">
      <w:pPr>
        <w:pStyle w:val="24"/>
        <w:shd w:val="clear" w:color="auto" w:fill="auto"/>
        <w:spacing w:before="239" w:after="237" w:line="360" w:lineRule="auto"/>
        <w:ind w:right="740" w:firstLine="0"/>
        <w:jc w:val="left"/>
        <w:rPr>
          <w:rFonts w:ascii="Georgia" w:hAnsi="Georgia"/>
          <w:b/>
          <w:color w:val="000000"/>
          <w:sz w:val="28"/>
          <w:szCs w:val="28"/>
        </w:rPr>
      </w:pPr>
    </w:p>
    <w:p w14:paraId="502A5A16">
      <w:pPr>
        <w:pStyle w:val="24"/>
        <w:shd w:val="clear" w:color="auto" w:fill="auto"/>
        <w:spacing w:before="239" w:after="237" w:line="360" w:lineRule="auto"/>
        <w:ind w:right="740" w:firstLine="0"/>
        <w:jc w:val="left"/>
        <w:rPr>
          <w:rFonts w:ascii="Georgia" w:hAnsi="Georgia"/>
          <w:b/>
          <w:color w:val="000000"/>
          <w:sz w:val="28"/>
          <w:szCs w:val="28"/>
        </w:rPr>
      </w:pPr>
    </w:p>
    <w:p w14:paraId="32DFE7C9">
      <w:pPr>
        <w:pStyle w:val="24"/>
        <w:shd w:val="clear" w:color="auto" w:fill="auto"/>
        <w:spacing w:before="239" w:after="237" w:line="360" w:lineRule="auto"/>
        <w:ind w:right="740" w:firstLine="0"/>
        <w:jc w:val="left"/>
        <w:rPr>
          <w:rFonts w:ascii="Georgia" w:hAnsi="Georgia"/>
          <w:b/>
          <w:color w:val="000000"/>
          <w:sz w:val="28"/>
          <w:szCs w:val="28"/>
        </w:rPr>
      </w:pPr>
    </w:p>
    <w:p w14:paraId="2FC2BA22">
      <w:pPr>
        <w:pStyle w:val="24"/>
        <w:shd w:val="clear" w:color="auto" w:fill="auto"/>
        <w:spacing w:before="239" w:after="237" w:line="360" w:lineRule="auto"/>
        <w:ind w:right="740" w:firstLine="0"/>
        <w:jc w:val="left"/>
        <w:rPr>
          <w:rFonts w:ascii="Georgia" w:hAnsi="Georgia"/>
          <w:b/>
          <w:color w:val="000000"/>
          <w:sz w:val="28"/>
          <w:szCs w:val="28"/>
        </w:rPr>
      </w:pPr>
    </w:p>
    <w:p w14:paraId="1F471824">
      <w:pPr>
        <w:pStyle w:val="24"/>
        <w:shd w:val="clear" w:color="auto" w:fill="auto"/>
        <w:spacing w:before="239" w:after="237" w:line="360" w:lineRule="auto"/>
        <w:ind w:right="740" w:firstLine="0"/>
        <w:jc w:val="left"/>
        <w:rPr>
          <w:rFonts w:ascii="Georgia" w:hAnsi="Georgia"/>
          <w:b/>
          <w:color w:val="000000"/>
          <w:sz w:val="28"/>
          <w:szCs w:val="28"/>
        </w:rPr>
      </w:pPr>
    </w:p>
    <w:p w14:paraId="61BE1830">
      <w:pPr>
        <w:pStyle w:val="24"/>
        <w:spacing w:line="240" w:lineRule="auto"/>
        <w:ind w:right="74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Сетка совместной образовательной деятельности воспитателя и детей и культурных практик в режимных моментах в МБДОУ № 6</w:t>
      </w:r>
    </w:p>
    <w:p w14:paraId="0D4CFD33">
      <w:pPr>
        <w:pStyle w:val="24"/>
        <w:spacing w:line="240" w:lineRule="auto"/>
        <w:ind w:right="74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</w:t>
      </w:r>
      <w:r>
        <w:rPr>
          <w:rFonts w:hint="default"/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>-202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учебный год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2606"/>
        <w:gridCol w:w="2606"/>
        <w:gridCol w:w="2606"/>
        <w:gridCol w:w="2607"/>
      </w:tblGrid>
      <w:tr w14:paraId="54C3A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2CAC472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образовательной деятельности в режимных моментах</w:t>
            </w:r>
          </w:p>
        </w:tc>
        <w:tc>
          <w:tcPr>
            <w:tcW w:w="10425" w:type="dxa"/>
            <w:gridSpan w:val="4"/>
            <w:shd w:val="clear" w:color="auto" w:fill="FFFFFF"/>
          </w:tcPr>
          <w:p w14:paraId="23AAD8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форм образовательной деятельности и культурных практик в неделю</w:t>
            </w:r>
          </w:p>
        </w:tc>
      </w:tr>
      <w:tr w14:paraId="4B643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64BA84A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FFFFFF"/>
          </w:tcPr>
          <w:p w14:paraId="50A0BB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Младшая</w:t>
            </w:r>
          </w:p>
          <w:p w14:paraId="1B0E721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группа</w:t>
            </w:r>
          </w:p>
        </w:tc>
        <w:tc>
          <w:tcPr>
            <w:tcW w:w="2606" w:type="dxa"/>
            <w:shd w:val="clear" w:color="auto" w:fill="FFFFFF"/>
          </w:tcPr>
          <w:p w14:paraId="1BC8462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Средняя</w:t>
            </w:r>
          </w:p>
          <w:p w14:paraId="6E1D00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группа</w:t>
            </w:r>
          </w:p>
        </w:tc>
        <w:tc>
          <w:tcPr>
            <w:tcW w:w="2606" w:type="dxa"/>
            <w:shd w:val="clear" w:color="auto" w:fill="FFFFFF"/>
          </w:tcPr>
          <w:p w14:paraId="5C1CB7A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Старшая</w:t>
            </w:r>
          </w:p>
          <w:p w14:paraId="0230BF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группа</w:t>
            </w:r>
          </w:p>
        </w:tc>
        <w:tc>
          <w:tcPr>
            <w:tcW w:w="2607" w:type="dxa"/>
            <w:shd w:val="clear" w:color="auto" w:fill="FFFFFF"/>
          </w:tcPr>
          <w:p w14:paraId="1643115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Подготовительная группа</w:t>
            </w:r>
          </w:p>
        </w:tc>
      </w:tr>
      <w:tr w14:paraId="0B09E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  <w:shd w:val="clear" w:color="auto" w:fill="FFFFFF"/>
          </w:tcPr>
          <w:p w14:paraId="4297DB2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Style w:val="27"/>
                <w:bCs w:val="0"/>
                <w:i w:val="0"/>
                <w:color w:val="auto"/>
                <w:sz w:val="24"/>
                <w:szCs w:val="24"/>
              </w:rPr>
              <w:t>Общение</w:t>
            </w:r>
          </w:p>
        </w:tc>
      </w:tr>
      <w:tr w14:paraId="60E74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2EC003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Ситуации общения воспитателя с детьми и накопления положительного социально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эмоционального опыта</w:t>
            </w:r>
          </w:p>
        </w:tc>
        <w:tc>
          <w:tcPr>
            <w:tcW w:w="2606" w:type="dxa"/>
            <w:shd w:val="clear" w:color="auto" w:fill="FFFFFF"/>
          </w:tcPr>
          <w:p w14:paraId="556FA9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3531319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6BF89F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7" w:type="dxa"/>
            <w:shd w:val="clear" w:color="auto" w:fill="FFFFFF"/>
          </w:tcPr>
          <w:p w14:paraId="1DB933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14:paraId="4A813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  <w:shd w:val="clear" w:color="auto" w:fill="FFFFFF"/>
          </w:tcPr>
          <w:p w14:paraId="18400042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Style w:val="27"/>
                <w:bCs w:val="0"/>
                <w:i w:val="0"/>
                <w:color w:val="auto"/>
                <w:sz w:val="28"/>
                <w:szCs w:val="28"/>
              </w:rPr>
              <w:t>Игровая деятельность, включая сюжетно</w:t>
            </w:r>
            <w:r>
              <w:rPr>
                <w:rStyle w:val="27"/>
                <w:bCs w:val="0"/>
                <w:i w:val="0"/>
                <w:color w:val="auto"/>
                <w:sz w:val="28"/>
                <w:szCs w:val="28"/>
              </w:rPr>
              <w:softHyphen/>
            </w:r>
            <w:r>
              <w:rPr>
                <w:rStyle w:val="27"/>
                <w:bCs w:val="0"/>
                <w:i w:val="0"/>
                <w:color w:val="auto"/>
                <w:sz w:val="28"/>
                <w:szCs w:val="28"/>
              </w:rPr>
              <w:t>-ролевую игру с правилами и другие виды игр</w:t>
            </w:r>
          </w:p>
        </w:tc>
      </w:tr>
      <w:tr w14:paraId="4D0DA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12A233A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BB011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Индивидуальные игры с детьми (сюжетно-ролевая, режиссерская, игра- драматизация, строительно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конструктивные игры)</w:t>
            </w:r>
          </w:p>
          <w:p w14:paraId="7C970F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FFFFFF"/>
          </w:tcPr>
          <w:p w14:paraId="5D8A13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E4B70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29DD60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99B1E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23B7009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F538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раза в неделю</w:t>
            </w:r>
          </w:p>
        </w:tc>
        <w:tc>
          <w:tcPr>
            <w:tcW w:w="2607" w:type="dxa"/>
            <w:shd w:val="clear" w:color="auto" w:fill="FFFFFF"/>
          </w:tcPr>
          <w:p w14:paraId="6A29DE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ADA6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раза в неделю</w:t>
            </w:r>
          </w:p>
        </w:tc>
      </w:tr>
      <w:tr w14:paraId="2678B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662E9C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1630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Совместная игра воспитателя и детей (сюжетно-ролевая, режиссерская, игра- драматизация, строительно-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конструктивные игры)</w:t>
            </w:r>
          </w:p>
          <w:p w14:paraId="6D24B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FFFFFF"/>
          </w:tcPr>
          <w:p w14:paraId="30A7FD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E3A4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  <w:tc>
          <w:tcPr>
            <w:tcW w:w="2606" w:type="dxa"/>
            <w:shd w:val="clear" w:color="auto" w:fill="FFFFFF"/>
          </w:tcPr>
          <w:p w14:paraId="0DD432C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63833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раза в неделю</w:t>
            </w:r>
          </w:p>
        </w:tc>
        <w:tc>
          <w:tcPr>
            <w:tcW w:w="2606" w:type="dxa"/>
            <w:shd w:val="clear" w:color="auto" w:fill="FFFFFF"/>
          </w:tcPr>
          <w:p w14:paraId="20AE6F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6673D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  <w:tc>
          <w:tcPr>
            <w:tcW w:w="2607" w:type="dxa"/>
            <w:shd w:val="clear" w:color="auto" w:fill="FFFFFF"/>
          </w:tcPr>
          <w:p w14:paraId="711942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C0E0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</w:tr>
      <w:tr w14:paraId="3DDC0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33A309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9E418D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Детская студия (театрализованные игры)</w:t>
            </w:r>
          </w:p>
          <w:p w14:paraId="12BB15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FFFFFF"/>
          </w:tcPr>
          <w:p w14:paraId="157FA6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A720D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6" w:type="dxa"/>
            <w:shd w:val="clear" w:color="auto" w:fill="FFFFFF"/>
          </w:tcPr>
          <w:p w14:paraId="6634C0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77F08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6" w:type="dxa"/>
            <w:shd w:val="clear" w:color="auto" w:fill="FFFFFF"/>
          </w:tcPr>
          <w:p w14:paraId="401338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449D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7" w:type="dxa"/>
            <w:shd w:val="clear" w:color="auto" w:fill="FFFFFF"/>
          </w:tcPr>
          <w:p w14:paraId="60449C6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B1FA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</w:tr>
      <w:tr w14:paraId="5AB36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204E6C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Досуг здоровья и подвижных игр</w:t>
            </w:r>
          </w:p>
        </w:tc>
        <w:tc>
          <w:tcPr>
            <w:tcW w:w="2606" w:type="dxa"/>
            <w:shd w:val="clear" w:color="auto" w:fill="FFFFFF"/>
          </w:tcPr>
          <w:p w14:paraId="3B591B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6" w:type="dxa"/>
            <w:shd w:val="clear" w:color="auto" w:fill="FFFFFF"/>
          </w:tcPr>
          <w:p w14:paraId="67D4CD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6" w:type="dxa"/>
            <w:shd w:val="clear" w:color="auto" w:fill="FFFFFF"/>
          </w:tcPr>
          <w:p w14:paraId="06D197E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7" w:type="dxa"/>
            <w:shd w:val="clear" w:color="auto" w:fill="FFFFFF"/>
          </w:tcPr>
          <w:p w14:paraId="4D8BE3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</w:tr>
      <w:tr w14:paraId="03320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2C2AC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Подвижные игры</w:t>
            </w:r>
          </w:p>
        </w:tc>
        <w:tc>
          <w:tcPr>
            <w:tcW w:w="2606" w:type="dxa"/>
            <w:shd w:val="clear" w:color="auto" w:fill="FFFFFF"/>
          </w:tcPr>
          <w:p w14:paraId="4A1C70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389440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2373A86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7" w:type="dxa"/>
            <w:shd w:val="clear" w:color="auto" w:fill="FFFFFF"/>
          </w:tcPr>
          <w:p w14:paraId="58207BD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14:paraId="270CF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  <w:shd w:val="clear" w:color="auto" w:fill="FFFFFF"/>
          </w:tcPr>
          <w:p w14:paraId="61455D4F">
            <w:pPr>
              <w:pStyle w:val="24"/>
              <w:spacing w:line="360" w:lineRule="auto"/>
              <w:ind w:left="120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Style w:val="27"/>
                <w:bCs w:val="0"/>
                <w:i w:val="0"/>
                <w:color w:val="auto"/>
                <w:sz w:val="28"/>
                <w:szCs w:val="28"/>
              </w:rPr>
              <w:t>Познавательная и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Style w:val="27"/>
                <w:bCs w:val="0"/>
                <w:i w:val="0"/>
                <w:color w:val="auto"/>
                <w:sz w:val="28"/>
                <w:szCs w:val="28"/>
              </w:rPr>
              <w:t>исследовательская</w:t>
            </w:r>
          </w:p>
        </w:tc>
      </w:tr>
      <w:tr w14:paraId="3C0F3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14627D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Моделирование мыслительных опреаций («Я познаю мир»).</w:t>
            </w:r>
          </w:p>
        </w:tc>
        <w:tc>
          <w:tcPr>
            <w:tcW w:w="2606" w:type="dxa"/>
            <w:shd w:val="clear" w:color="auto" w:fill="FFFFFF"/>
          </w:tcPr>
          <w:p w14:paraId="1C0FEA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6" w:type="dxa"/>
            <w:shd w:val="clear" w:color="auto" w:fill="FFFFFF"/>
          </w:tcPr>
          <w:p w14:paraId="59F74D3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6" w:type="dxa"/>
            <w:shd w:val="clear" w:color="auto" w:fill="FFFFFF"/>
          </w:tcPr>
          <w:p w14:paraId="66E279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7" w:type="dxa"/>
            <w:shd w:val="clear" w:color="auto" w:fill="FFFFFF"/>
          </w:tcPr>
          <w:p w14:paraId="1DDB59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</w:tr>
      <w:tr w14:paraId="6A768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1D1B0B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Опыты, эксперименты, наблюдения (в том числе, экологической направленности</w:t>
            </w:r>
          </w:p>
        </w:tc>
        <w:tc>
          <w:tcPr>
            <w:tcW w:w="2606" w:type="dxa"/>
            <w:shd w:val="clear" w:color="auto" w:fill="FFFFFF"/>
          </w:tcPr>
          <w:p w14:paraId="191B77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6" w:type="dxa"/>
            <w:shd w:val="clear" w:color="auto" w:fill="FFFFFF"/>
          </w:tcPr>
          <w:p w14:paraId="29DE5C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6" w:type="dxa"/>
            <w:shd w:val="clear" w:color="auto" w:fill="FFFFFF"/>
          </w:tcPr>
          <w:p w14:paraId="6300AA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7" w:type="dxa"/>
            <w:shd w:val="clear" w:color="auto" w:fill="FFFFFF"/>
          </w:tcPr>
          <w:p w14:paraId="1766A4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</w:tr>
      <w:tr w14:paraId="7D7A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6AAF1E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Наблюдения за природой (на прогулке)</w:t>
            </w:r>
          </w:p>
          <w:p w14:paraId="52CBF72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FFFFFF"/>
          </w:tcPr>
          <w:p w14:paraId="2BEBCF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642041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213B1AC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7" w:type="dxa"/>
            <w:shd w:val="clear" w:color="auto" w:fill="FFFFFF"/>
          </w:tcPr>
          <w:p w14:paraId="01D0F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14:paraId="63F84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786" w:type="dxa"/>
            <w:gridSpan w:val="5"/>
            <w:shd w:val="clear" w:color="auto" w:fill="FFFFFF"/>
          </w:tcPr>
          <w:p w14:paraId="1F63427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Style w:val="27"/>
                <w:bCs w:val="0"/>
                <w:i w:val="0"/>
                <w:color w:val="auto"/>
                <w:sz w:val="28"/>
                <w:szCs w:val="28"/>
              </w:rPr>
              <w:t>Формы творческой активности</w:t>
            </w:r>
          </w:p>
        </w:tc>
      </w:tr>
      <w:tr w14:paraId="7FEF3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2D96B3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Музыкально-театральная</w:t>
            </w:r>
          </w:p>
          <w:p w14:paraId="65C74A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гостиная</w:t>
            </w:r>
          </w:p>
        </w:tc>
        <w:tc>
          <w:tcPr>
            <w:tcW w:w="2606" w:type="dxa"/>
            <w:shd w:val="clear" w:color="auto" w:fill="FFFFFF"/>
          </w:tcPr>
          <w:p w14:paraId="3E2FADD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6" w:type="dxa"/>
            <w:shd w:val="clear" w:color="auto" w:fill="FFFFFF"/>
          </w:tcPr>
          <w:p w14:paraId="403FD0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2606" w:type="dxa"/>
            <w:shd w:val="clear" w:color="auto" w:fill="FFFFFF"/>
          </w:tcPr>
          <w:p w14:paraId="769072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2607" w:type="dxa"/>
            <w:shd w:val="clear" w:color="auto" w:fill="FFFFFF"/>
          </w:tcPr>
          <w:p w14:paraId="1CF899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</w:tr>
      <w:tr w14:paraId="563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248607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мастерская (рисование, лепка, художественный труд по интересам)</w:t>
            </w:r>
          </w:p>
        </w:tc>
        <w:tc>
          <w:tcPr>
            <w:tcW w:w="2606" w:type="dxa"/>
            <w:shd w:val="clear" w:color="auto" w:fill="FFFFFF"/>
          </w:tcPr>
          <w:p w14:paraId="3D2C5E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2606" w:type="dxa"/>
            <w:shd w:val="clear" w:color="auto" w:fill="FFFFFF"/>
          </w:tcPr>
          <w:p w14:paraId="60B525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2606" w:type="dxa"/>
            <w:shd w:val="clear" w:color="auto" w:fill="FFFFFF"/>
          </w:tcPr>
          <w:p w14:paraId="2FE48FB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2607" w:type="dxa"/>
            <w:shd w:val="clear" w:color="auto" w:fill="FFFFFF"/>
          </w:tcPr>
          <w:p w14:paraId="0988550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</w:tr>
      <w:tr w14:paraId="522E4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55CB21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Чтение литературных произведений</w:t>
            </w:r>
          </w:p>
        </w:tc>
        <w:tc>
          <w:tcPr>
            <w:tcW w:w="2606" w:type="dxa"/>
            <w:shd w:val="clear" w:color="auto" w:fill="FFFFFF"/>
          </w:tcPr>
          <w:p w14:paraId="739007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4D10CC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39E88E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7" w:type="dxa"/>
            <w:shd w:val="clear" w:color="auto" w:fill="FFFFFF"/>
          </w:tcPr>
          <w:p w14:paraId="66ED4B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14:paraId="04E3F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  <w:shd w:val="clear" w:color="auto" w:fill="FFFFFF"/>
          </w:tcPr>
          <w:p w14:paraId="3203F5A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Style w:val="27"/>
                <w:bCs w:val="0"/>
                <w:i w:val="0"/>
                <w:color w:val="auto"/>
                <w:sz w:val="28"/>
                <w:szCs w:val="28"/>
              </w:rPr>
              <w:t>Самообслуживание и элементарный бытовой труд</w:t>
            </w:r>
          </w:p>
        </w:tc>
      </w:tr>
      <w:tr w14:paraId="3BA0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692EF6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Самообслуживание</w:t>
            </w:r>
          </w:p>
        </w:tc>
        <w:tc>
          <w:tcPr>
            <w:tcW w:w="2606" w:type="dxa"/>
            <w:shd w:val="clear" w:color="auto" w:fill="FFFFFF"/>
          </w:tcPr>
          <w:p w14:paraId="0D2FD0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74E87C7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12F0CA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7" w:type="dxa"/>
            <w:shd w:val="clear" w:color="auto" w:fill="FFFFFF"/>
          </w:tcPr>
          <w:p w14:paraId="494FB2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14:paraId="39E4E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55AD383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Трудовые поручения (индивидуально и подгруппами)</w:t>
            </w:r>
          </w:p>
        </w:tc>
        <w:tc>
          <w:tcPr>
            <w:tcW w:w="2606" w:type="dxa"/>
            <w:shd w:val="clear" w:color="auto" w:fill="FFFFFF"/>
          </w:tcPr>
          <w:p w14:paraId="117EB93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5D5697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6" w:type="dxa"/>
            <w:shd w:val="clear" w:color="auto" w:fill="FFFFFF"/>
          </w:tcPr>
          <w:p w14:paraId="74716EE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607" w:type="dxa"/>
            <w:shd w:val="clear" w:color="auto" w:fill="FFFFFF"/>
          </w:tcPr>
          <w:p w14:paraId="5DD13A2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14:paraId="14DC5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10D743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Трудовые поручения (общий и совместный труд)</w:t>
            </w:r>
          </w:p>
        </w:tc>
        <w:tc>
          <w:tcPr>
            <w:tcW w:w="2606" w:type="dxa"/>
            <w:shd w:val="clear" w:color="auto" w:fill="FFFFFF"/>
          </w:tcPr>
          <w:p w14:paraId="639624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FFFFFF"/>
          </w:tcPr>
          <w:p w14:paraId="6B87BF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2606" w:type="dxa"/>
            <w:shd w:val="clear" w:color="auto" w:fill="FFFFFF"/>
          </w:tcPr>
          <w:p w14:paraId="766AA4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  <w:tc>
          <w:tcPr>
            <w:tcW w:w="2607" w:type="dxa"/>
            <w:shd w:val="clear" w:color="auto" w:fill="FFFFFF"/>
          </w:tcPr>
          <w:p w14:paraId="4492806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2 недели</w:t>
            </w:r>
          </w:p>
        </w:tc>
      </w:tr>
    </w:tbl>
    <w:p w14:paraId="31785323">
      <w:pPr>
        <w:pStyle w:val="24"/>
        <w:spacing w:before="235" w:line="360" w:lineRule="auto"/>
        <w:ind w:right="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 отметить, что на </w:t>
      </w:r>
      <w:r>
        <w:rPr>
          <w:rStyle w:val="28"/>
          <w:sz w:val="28"/>
          <w:szCs w:val="28"/>
        </w:rPr>
        <w:t>самостоятельную деятельность</w:t>
      </w:r>
      <w:r>
        <w:rPr>
          <w:sz w:val="28"/>
          <w:szCs w:val="28"/>
        </w:rPr>
        <w:t xml:space="preserve"> детей 3-7 лет (игры, подготовка к образовательной деятельности, личная гигиена) </w:t>
      </w:r>
      <w:r>
        <w:rPr>
          <w:rStyle w:val="28"/>
          <w:sz w:val="28"/>
          <w:szCs w:val="28"/>
        </w:rPr>
        <w:t>в режиме дня должно отводиться не менее 3-4 часов.</w:t>
      </w:r>
    </w:p>
    <w:p w14:paraId="32B29319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14:paraId="71565BDD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6AD73AD7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5F7E4A37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2F66001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4462EA31">
      <w:pPr>
        <w:pStyle w:val="24"/>
        <w:spacing w:line="360" w:lineRule="auto"/>
        <w:ind w:firstLine="0"/>
        <w:rPr>
          <w:b/>
          <w:color w:val="943634"/>
          <w:sz w:val="28"/>
          <w:szCs w:val="28"/>
        </w:rPr>
      </w:pPr>
    </w:p>
    <w:p w14:paraId="0C6F0F06">
      <w:pPr>
        <w:pStyle w:val="24"/>
        <w:spacing w:after="246" w:line="360" w:lineRule="auto"/>
        <w:ind w:firstLine="0"/>
        <w:rPr>
          <w:b/>
          <w:color w:val="943634"/>
          <w:sz w:val="28"/>
          <w:szCs w:val="28"/>
        </w:rPr>
      </w:pPr>
      <w:r>
        <w:rPr>
          <w:b/>
          <w:sz w:val="28"/>
          <w:szCs w:val="28"/>
        </w:rPr>
        <w:t>Модель физического воспитания в МБДОУ № 6 на 202</w:t>
      </w:r>
      <w:r>
        <w:rPr>
          <w:rFonts w:hint="default"/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>-202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учебный год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2551"/>
        <w:gridCol w:w="2694"/>
        <w:gridCol w:w="2551"/>
        <w:gridCol w:w="2629"/>
      </w:tblGrid>
      <w:tr w14:paraId="52DCF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4361" w:type="dxa"/>
            <w:shd w:val="clear" w:color="auto" w:fill="FFFFFF"/>
          </w:tcPr>
          <w:p w14:paraId="2A885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Формы   организации</w:t>
            </w:r>
          </w:p>
        </w:tc>
        <w:tc>
          <w:tcPr>
            <w:tcW w:w="2551" w:type="dxa"/>
            <w:shd w:val="clear" w:color="auto" w:fill="FFFFFF"/>
          </w:tcPr>
          <w:p w14:paraId="6126FB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Младшая группа</w:t>
            </w:r>
          </w:p>
        </w:tc>
        <w:tc>
          <w:tcPr>
            <w:tcW w:w="2694" w:type="dxa"/>
            <w:shd w:val="clear" w:color="auto" w:fill="FFFFFF"/>
          </w:tcPr>
          <w:p w14:paraId="635654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Средняя группа</w:t>
            </w:r>
          </w:p>
        </w:tc>
        <w:tc>
          <w:tcPr>
            <w:tcW w:w="2551" w:type="dxa"/>
            <w:shd w:val="clear" w:color="auto" w:fill="FFFFFF"/>
          </w:tcPr>
          <w:p w14:paraId="76E860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Старшая группа</w:t>
            </w:r>
          </w:p>
        </w:tc>
        <w:tc>
          <w:tcPr>
            <w:tcW w:w="2629" w:type="dxa"/>
            <w:shd w:val="clear" w:color="auto" w:fill="FFFFFF"/>
          </w:tcPr>
          <w:p w14:paraId="595785F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Подготовитель</w:t>
            </w: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ная группа</w:t>
            </w:r>
          </w:p>
        </w:tc>
      </w:tr>
      <w:tr w14:paraId="085D9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  <w:shd w:val="clear" w:color="auto" w:fill="FFFFFF"/>
          </w:tcPr>
          <w:p w14:paraId="1DE978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Физкультурно-оздоровительные мероприятия в ходе выполнения режимных моментов   деятельности детского сада</w:t>
            </w:r>
          </w:p>
        </w:tc>
      </w:tr>
      <w:tr w14:paraId="43496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5AA5A6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 Утренняя гимнастика</w:t>
            </w:r>
          </w:p>
        </w:tc>
        <w:tc>
          <w:tcPr>
            <w:tcW w:w="2551" w:type="dxa"/>
            <w:shd w:val="clear" w:color="auto" w:fill="FFFFFF"/>
          </w:tcPr>
          <w:p w14:paraId="470D98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5-6 минут</w:t>
            </w:r>
          </w:p>
        </w:tc>
        <w:tc>
          <w:tcPr>
            <w:tcW w:w="2694" w:type="dxa"/>
            <w:shd w:val="clear" w:color="auto" w:fill="FFFFFF"/>
          </w:tcPr>
          <w:p w14:paraId="06EE15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6-8 минут</w:t>
            </w:r>
          </w:p>
        </w:tc>
        <w:tc>
          <w:tcPr>
            <w:tcW w:w="2551" w:type="dxa"/>
            <w:shd w:val="clear" w:color="auto" w:fill="FFFFFF"/>
          </w:tcPr>
          <w:p w14:paraId="4B084A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8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-10 минут</w:t>
            </w:r>
          </w:p>
        </w:tc>
        <w:tc>
          <w:tcPr>
            <w:tcW w:w="2629" w:type="dxa"/>
            <w:shd w:val="clear" w:color="auto" w:fill="FFFFFF"/>
          </w:tcPr>
          <w:p w14:paraId="61AFFF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10 минут</w:t>
            </w:r>
          </w:p>
        </w:tc>
      </w:tr>
      <w:tr w14:paraId="4BE3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3F49EB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 Физкультминутки</w:t>
            </w:r>
          </w:p>
        </w:tc>
        <w:tc>
          <w:tcPr>
            <w:tcW w:w="10425" w:type="dxa"/>
            <w:gridSpan w:val="4"/>
            <w:shd w:val="clear" w:color="auto" w:fill="FFFFFF"/>
          </w:tcPr>
          <w:p w14:paraId="5E5820D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по мере необходимости (до 3 -х минут)</w:t>
            </w:r>
          </w:p>
        </w:tc>
      </w:tr>
      <w:tr w14:paraId="6D1F2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3A8E14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1.3. Игры и физические упражнения на прогулке</w:t>
            </w:r>
          </w:p>
        </w:tc>
        <w:tc>
          <w:tcPr>
            <w:tcW w:w="2551" w:type="dxa"/>
            <w:shd w:val="clear" w:color="auto" w:fill="FFFFFF"/>
          </w:tcPr>
          <w:p w14:paraId="04035C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6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-10 минут</w:t>
            </w:r>
          </w:p>
        </w:tc>
        <w:tc>
          <w:tcPr>
            <w:tcW w:w="2694" w:type="dxa"/>
            <w:shd w:val="clear" w:color="auto" w:fill="FFFFFF"/>
          </w:tcPr>
          <w:p w14:paraId="235FB0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10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-15 минут</w:t>
            </w:r>
          </w:p>
        </w:tc>
        <w:tc>
          <w:tcPr>
            <w:tcW w:w="2551" w:type="dxa"/>
            <w:shd w:val="clear" w:color="auto" w:fill="FFFFFF"/>
          </w:tcPr>
          <w:p w14:paraId="45F154E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15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-20 минут</w:t>
            </w:r>
          </w:p>
        </w:tc>
        <w:tc>
          <w:tcPr>
            <w:tcW w:w="2629" w:type="dxa"/>
            <w:shd w:val="clear" w:color="auto" w:fill="FFFFFF"/>
          </w:tcPr>
          <w:p w14:paraId="66C1D9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20-30 минут</w:t>
            </w:r>
          </w:p>
        </w:tc>
      </w:tr>
      <w:tr w14:paraId="16249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6CE25F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1.4.Закаливающие процедуры</w:t>
            </w:r>
          </w:p>
        </w:tc>
        <w:tc>
          <w:tcPr>
            <w:tcW w:w="10425" w:type="dxa"/>
            <w:gridSpan w:val="4"/>
            <w:shd w:val="clear" w:color="auto" w:fill="FFFFFF"/>
          </w:tcPr>
          <w:p w14:paraId="68F9D0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после дневного сна</w:t>
            </w:r>
          </w:p>
        </w:tc>
      </w:tr>
      <w:tr w14:paraId="36271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6DA308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1.5 Дыхательная гимнастика</w:t>
            </w:r>
          </w:p>
        </w:tc>
        <w:tc>
          <w:tcPr>
            <w:tcW w:w="10425" w:type="dxa"/>
            <w:gridSpan w:val="4"/>
            <w:shd w:val="clear" w:color="auto" w:fill="FFFFFF"/>
          </w:tcPr>
          <w:p w14:paraId="17EA92A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после дневного сна</w:t>
            </w:r>
          </w:p>
        </w:tc>
      </w:tr>
      <w:tr w14:paraId="1579F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2133CF3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1.6. Занятия на  тренажерах,</w:t>
            </w:r>
          </w:p>
          <w:p w14:paraId="0F776C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Спортивные  упражнения</w:t>
            </w:r>
          </w:p>
        </w:tc>
        <w:tc>
          <w:tcPr>
            <w:tcW w:w="2551" w:type="dxa"/>
            <w:shd w:val="clear" w:color="auto" w:fill="FFFFFF"/>
          </w:tcPr>
          <w:p w14:paraId="661C8E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раза в неделю 15-20 минут</w:t>
            </w:r>
          </w:p>
        </w:tc>
        <w:tc>
          <w:tcPr>
            <w:tcW w:w="2694" w:type="dxa"/>
            <w:shd w:val="clear" w:color="auto" w:fill="FFFFFF"/>
          </w:tcPr>
          <w:p w14:paraId="23F076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раза в неделю 20-25 минут</w:t>
            </w:r>
          </w:p>
        </w:tc>
        <w:tc>
          <w:tcPr>
            <w:tcW w:w="2551" w:type="dxa"/>
            <w:shd w:val="clear" w:color="auto" w:fill="FFFFFF"/>
          </w:tcPr>
          <w:p w14:paraId="04EDB7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раза в неделю 25-30 минут</w:t>
            </w:r>
          </w:p>
        </w:tc>
        <w:tc>
          <w:tcPr>
            <w:tcW w:w="2629" w:type="dxa"/>
            <w:shd w:val="clear" w:color="auto" w:fill="FFFFFF"/>
          </w:tcPr>
          <w:p w14:paraId="1FEAB9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раза в неделю 25-30 минут</w:t>
            </w:r>
          </w:p>
        </w:tc>
      </w:tr>
      <w:tr w14:paraId="44577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  <w:shd w:val="clear" w:color="auto" w:fill="FFFFFF"/>
          </w:tcPr>
          <w:p w14:paraId="230C7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Физкультурные занятия</w:t>
            </w:r>
          </w:p>
        </w:tc>
      </w:tr>
      <w:tr w14:paraId="4BE19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7B9220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2.1. Физкультурные занятия в спортивном зале</w:t>
            </w:r>
          </w:p>
        </w:tc>
        <w:tc>
          <w:tcPr>
            <w:tcW w:w="2551" w:type="dxa"/>
            <w:shd w:val="clear" w:color="auto" w:fill="FFFFFF"/>
          </w:tcPr>
          <w:p w14:paraId="49AB5AA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раза в неделю по 15 минут</w:t>
            </w:r>
          </w:p>
        </w:tc>
        <w:tc>
          <w:tcPr>
            <w:tcW w:w="2694" w:type="dxa"/>
            <w:shd w:val="clear" w:color="auto" w:fill="FFFFFF"/>
          </w:tcPr>
          <w:p w14:paraId="55CB09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раза в неделю по 20 минут</w:t>
            </w:r>
          </w:p>
        </w:tc>
        <w:tc>
          <w:tcPr>
            <w:tcW w:w="2551" w:type="dxa"/>
            <w:shd w:val="clear" w:color="auto" w:fill="FFFFFF"/>
          </w:tcPr>
          <w:p w14:paraId="222420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неделю по 25 минут</w:t>
            </w:r>
          </w:p>
        </w:tc>
        <w:tc>
          <w:tcPr>
            <w:tcW w:w="2629" w:type="dxa"/>
            <w:shd w:val="clear" w:color="auto" w:fill="FFFFFF"/>
          </w:tcPr>
          <w:p w14:paraId="4C957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неделю по 30 минут</w:t>
            </w:r>
          </w:p>
        </w:tc>
      </w:tr>
      <w:tr w14:paraId="6D840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30B04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2.3. Физкультурные занятия на свежем воздухе</w:t>
            </w:r>
          </w:p>
        </w:tc>
        <w:tc>
          <w:tcPr>
            <w:tcW w:w="2551" w:type="dxa"/>
            <w:shd w:val="clear" w:color="auto" w:fill="FFFFFF"/>
          </w:tcPr>
          <w:p w14:paraId="742C8A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 по 15 минут</w:t>
            </w:r>
          </w:p>
        </w:tc>
        <w:tc>
          <w:tcPr>
            <w:tcW w:w="2694" w:type="dxa"/>
            <w:shd w:val="clear" w:color="auto" w:fill="FFFFFF"/>
          </w:tcPr>
          <w:p w14:paraId="6E491C4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 по 20 минут</w:t>
            </w:r>
          </w:p>
        </w:tc>
        <w:tc>
          <w:tcPr>
            <w:tcW w:w="2551" w:type="dxa"/>
            <w:shd w:val="clear" w:color="auto" w:fill="FFFFFF"/>
          </w:tcPr>
          <w:p w14:paraId="73BEA0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 25 минут</w:t>
            </w:r>
          </w:p>
        </w:tc>
        <w:tc>
          <w:tcPr>
            <w:tcW w:w="2629" w:type="dxa"/>
            <w:shd w:val="clear" w:color="auto" w:fill="FFFFFF"/>
          </w:tcPr>
          <w:p w14:paraId="6563F9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 30 минут</w:t>
            </w:r>
          </w:p>
        </w:tc>
      </w:tr>
      <w:tr w14:paraId="2FAED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2219C2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2.4 Ритмическая гимнастика</w:t>
            </w:r>
          </w:p>
        </w:tc>
        <w:tc>
          <w:tcPr>
            <w:tcW w:w="2551" w:type="dxa"/>
            <w:shd w:val="clear" w:color="auto" w:fill="FFFFFF"/>
          </w:tcPr>
          <w:p w14:paraId="3AFD30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 15 минут</w:t>
            </w:r>
          </w:p>
        </w:tc>
        <w:tc>
          <w:tcPr>
            <w:tcW w:w="2694" w:type="dxa"/>
            <w:shd w:val="clear" w:color="auto" w:fill="FFFFFF"/>
          </w:tcPr>
          <w:p w14:paraId="32E1B3F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 20 минут</w:t>
            </w:r>
          </w:p>
        </w:tc>
        <w:tc>
          <w:tcPr>
            <w:tcW w:w="2551" w:type="dxa"/>
            <w:shd w:val="clear" w:color="auto" w:fill="FFFFFF"/>
          </w:tcPr>
          <w:p w14:paraId="3974A4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 25 минут</w:t>
            </w:r>
          </w:p>
        </w:tc>
        <w:tc>
          <w:tcPr>
            <w:tcW w:w="2629" w:type="dxa"/>
            <w:shd w:val="clear" w:color="auto" w:fill="FFFFFF"/>
          </w:tcPr>
          <w:p w14:paraId="307E5C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 30 минут</w:t>
            </w:r>
          </w:p>
        </w:tc>
      </w:tr>
      <w:tr w14:paraId="7B17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4786" w:type="dxa"/>
            <w:gridSpan w:val="5"/>
            <w:shd w:val="clear" w:color="auto" w:fill="FFFFFF"/>
          </w:tcPr>
          <w:p w14:paraId="7EC7B0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3.Спортивный досуг</w:t>
            </w:r>
          </w:p>
        </w:tc>
      </w:tr>
      <w:tr w14:paraId="5B378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623E9EC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3.1.Самостоятельная двигательная деятельность</w:t>
            </w:r>
          </w:p>
        </w:tc>
        <w:tc>
          <w:tcPr>
            <w:tcW w:w="10425" w:type="dxa"/>
            <w:gridSpan w:val="4"/>
            <w:shd w:val="clear" w:color="auto" w:fill="FFFFFF"/>
          </w:tcPr>
          <w:p w14:paraId="42798C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под руководством воспитателя (продолжительность определяется в соответствии с индивидуальными особенностями ребенка)</w:t>
            </w:r>
          </w:p>
        </w:tc>
      </w:tr>
      <w:tr w14:paraId="2D501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0EBB68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 Спортивные праздники</w:t>
            </w:r>
          </w:p>
        </w:tc>
        <w:tc>
          <w:tcPr>
            <w:tcW w:w="2551" w:type="dxa"/>
            <w:shd w:val="clear" w:color="auto" w:fill="FFFFFF"/>
          </w:tcPr>
          <w:p w14:paraId="034423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shd w:val="clear" w:color="auto" w:fill="FFFFFF"/>
          </w:tcPr>
          <w:p w14:paraId="4B705C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Летом 1 раз в год</w:t>
            </w:r>
          </w:p>
        </w:tc>
        <w:tc>
          <w:tcPr>
            <w:tcW w:w="2551" w:type="dxa"/>
            <w:shd w:val="clear" w:color="auto" w:fill="FFFFFF"/>
          </w:tcPr>
          <w:p w14:paraId="1FFC84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629" w:type="dxa"/>
            <w:shd w:val="clear" w:color="auto" w:fill="FFFFFF"/>
          </w:tcPr>
          <w:p w14:paraId="26FBB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</w:tr>
      <w:tr w14:paraId="1438F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338D29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3.3. Физкультурные досуги и развлечения</w:t>
            </w:r>
          </w:p>
        </w:tc>
        <w:tc>
          <w:tcPr>
            <w:tcW w:w="2551" w:type="dxa"/>
            <w:shd w:val="clear" w:color="auto" w:fill="FFFFFF"/>
          </w:tcPr>
          <w:p w14:paraId="097BA8D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694" w:type="dxa"/>
            <w:shd w:val="clear" w:color="auto" w:fill="FFFFFF"/>
          </w:tcPr>
          <w:p w14:paraId="0E805A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2551" w:type="dxa"/>
            <w:shd w:val="clear" w:color="auto" w:fill="FFFFFF"/>
          </w:tcPr>
          <w:p w14:paraId="202AA2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2629" w:type="dxa"/>
            <w:shd w:val="clear" w:color="auto" w:fill="FFFFFF"/>
          </w:tcPr>
          <w:p w14:paraId="42042D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</w:tr>
      <w:tr w14:paraId="094ED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shd w:val="clear" w:color="auto" w:fill="FFFFFF"/>
          </w:tcPr>
          <w:p w14:paraId="051EA83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3.4. Дни здоровья</w:t>
            </w:r>
          </w:p>
        </w:tc>
        <w:tc>
          <w:tcPr>
            <w:tcW w:w="2551" w:type="dxa"/>
            <w:shd w:val="clear" w:color="auto" w:fill="FFFFFF"/>
          </w:tcPr>
          <w:p w14:paraId="64A998F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694" w:type="dxa"/>
            <w:shd w:val="clear" w:color="auto" w:fill="FFFFFF"/>
          </w:tcPr>
          <w:p w14:paraId="659869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551" w:type="dxa"/>
            <w:shd w:val="clear" w:color="auto" w:fill="FFFFFF"/>
          </w:tcPr>
          <w:p w14:paraId="3D2DC1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629" w:type="dxa"/>
            <w:shd w:val="clear" w:color="auto" w:fill="FFFFFF"/>
          </w:tcPr>
          <w:p w14:paraId="1DE412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</w:tbl>
    <w:p w14:paraId="6F8E4076">
      <w:pPr>
        <w:spacing w:after="0" w:line="360" w:lineRule="auto"/>
        <w:rPr>
          <w:rFonts w:ascii="Georgia" w:hAnsi="Georgia"/>
          <w:b/>
          <w:sz w:val="28"/>
          <w:szCs w:val="28"/>
        </w:rPr>
        <w:sectPr>
          <w:pgSz w:w="16838" w:h="11906" w:orient="landscape"/>
          <w:pgMar w:top="851" w:right="1134" w:bottom="1134" w:left="1134" w:header="709" w:footer="709" w:gutter="0"/>
          <w:cols w:space="708" w:num="1"/>
          <w:docGrid w:linePitch="360" w:charSpace="0"/>
        </w:sectPr>
      </w:pPr>
    </w:p>
    <w:p w14:paraId="6C5A7EBE"/>
    <w:sectPr>
      <w:pgSz w:w="11906" w:h="16838"/>
      <w:pgMar w:top="1134" w:right="851" w:bottom="1134" w:left="1134" w:header="709" w:footer="709" w:gutter="0"/>
      <w:pgNumType w:start="15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09DC7D">
    <w:pPr>
      <w:pStyle w:val="1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</w:p>
  <w:p w14:paraId="04DCFDD5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12px;height:12px" o:bullet="t">
        <v:imagedata r:id="rId1" o:title=""/>
      </v:shape>
    </w:pict>
  </w:numPicBullet>
  <w:numPicBullet w:numPicBulletId="1">
    <w:pict>
      <v:shape id="1" type="#_x0000_t75" style="width:12px;height:12px" o:bullet="t">
        <v:imagedata r:id="rId2" o:title=""/>
      </v:shape>
    </w:pict>
  </w:numPicBullet>
  <w:numPicBullet w:numPicBulletId="2">
    <w:pict>
      <v:shape id="2" type="#_x0000_t75" style="width:12px;height:12px" o:bullet="t">
        <v:imagedata r:id="rId3" o:title=""/>
      </v:shape>
    </w:pict>
  </w:numPicBullet>
  <w:numPicBullet w:numPicBulletId="3">
    <w:pict>
      <v:shape id="3" type="#_x0000_t75" style="width:12px;height:12px" o:bullet="t">
        <v:imagedata r:id="rId4" o:title=""/>
      </v:shape>
    </w:pict>
  </w:numPicBullet>
  <w:numPicBullet w:numPicBulletId="4">
    <w:pict>
      <v:shape id="4" type="#_x0000_t75" style="width:12px;height:12px" o:bullet="t">
        <v:imagedata r:id="rId5" o:title=""/>
      </v:shape>
    </w:pict>
  </w:numPicBullet>
  <w:abstractNum w:abstractNumId="0">
    <w:nsid w:val="0EF328EF"/>
    <w:multiLevelType w:val="multilevel"/>
    <w:tmpl w:val="0EF328EF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color w:val="943634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07461BA"/>
    <w:multiLevelType w:val="multilevel"/>
    <w:tmpl w:val="107461BA"/>
    <w:lvl w:ilvl="0" w:tentative="0">
      <w:start w:val="1"/>
      <w:numFmt w:val="bullet"/>
      <w:lvlText w:val=""/>
      <w:lvlPicBulletId w:val="4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6526DE7"/>
    <w:multiLevelType w:val="multilevel"/>
    <w:tmpl w:val="16526DE7"/>
    <w:lvl w:ilvl="0" w:tentative="0">
      <w:start w:val="1"/>
      <w:numFmt w:val="bullet"/>
      <w:lvlText w:val=""/>
      <w:lvlPicBulletId w:val="3"/>
      <w:lvlJc w:val="left"/>
      <w:pPr>
        <w:ind w:left="765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3">
    <w:nsid w:val="35135AE1"/>
    <w:multiLevelType w:val="multilevel"/>
    <w:tmpl w:val="35135AE1"/>
    <w:lvl w:ilvl="0" w:tentative="0">
      <w:start w:val="1"/>
      <w:numFmt w:val="bullet"/>
      <w:lvlText w:val=""/>
      <w:lvlPicBulletId w:val="1"/>
      <w:lvlJc w:val="left"/>
      <w:pPr>
        <w:ind w:left="78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">
    <w:nsid w:val="45BD227D"/>
    <w:multiLevelType w:val="multilevel"/>
    <w:tmpl w:val="45BD227D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color w:val="943634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7BC324C"/>
    <w:multiLevelType w:val="multilevel"/>
    <w:tmpl w:val="47BC324C"/>
    <w:lvl w:ilvl="0" w:tentative="0">
      <w:start w:val="1"/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49213BC4"/>
    <w:multiLevelType w:val="multilevel"/>
    <w:tmpl w:val="49213BC4"/>
    <w:lvl w:ilvl="0" w:tentative="0">
      <w:start w:val="1"/>
      <w:numFmt w:val="bullet"/>
      <w:lvlText w:val=""/>
      <w:lvlPicBulletId w:val="2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2B82022"/>
    <w:multiLevelType w:val="multilevel"/>
    <w:tmpl w:val="52B82022"/>
    <w:lvl w:ilvl="0" w:tentative="0">
      <w:start w:val="1"/>
      <w:numFmt w:val="bullet"/>
      <w:lvlText w:val=""/>
      <w:lvlJc w:val="left"/>
      <w:pPr>
        <w:ind w:left="780" w:hanging="360"/>
      </w:pPr>
      <w:rPr>
        <w:rFonts w:hint="default" w:ascii="Wingdings" w:hAnsi="Wingdings"/>
        <w:color w:val="943634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8">
    <w:nsid w:val="55835C93"/>
    <w:multiLevelType w:val="multilevel"/>
    <w:tmpl w:val="55835C93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color w:val="943634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E2B06C6"/>
    <w:multiLevelType w:val="multilevel"/>
    <w:tmpl w:val="7E2B06C6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color w:val="943634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0C3"/>
    <w:rsid w:val="000514F1"/>
    <w:rsid w:val="00066112"/>
    <w:rsid w:val="00087D2A"/>
    <w:rsid w:val="00094548"/>
    <w:rsid w:val="000C153F"/>
    <w:rsid w:val="000D48BA"/>
    <w:rsid w:val="000E41E7"/>
    <w:rsid w:val="000F761E"/>
    <w:rsid w:val="00143910"/>
    <w:rsid w:val="001608C1"/>
    <w:rsid w:val="00166F3E"/>
    <w:rsid w:val="001732FD"/>
    <w:rsid w:val="001973E9"/>
    <w:rsid w:val="001B67BD"/>
    <w:rsid w:val="001E2E4C"/>
    <w:rsid w:val="001E6CA8"/>
    <w:rsid w:val="00275BB0"/>
    <w:rsid w:val="002A19C2"/>
    <w:rsid w:val="002F4A70"/>
    <w:rsid w:val="002F75A9"/>
    <w:rsid w:val="00303122"/>
    <w:rsid w:val="003216D8"/>
    <w:rsid w:val="00366FF4"/>
    <w:rsid w:val="003676A8"/>
    <w:rsid w:val="003B5AB5"/>
    <w:rsid w:val="003C002B"/>
    <w:rsid w:val="003C247A"/>
    <w:rsid w:val="003D5881"/>
    <w:rsid w:val="003E57F4"/>
    <w:rsid w:val="0041636B"/>
    <w:rsid w:val="0041674E"/>
    <w:rsid w:val="0043181F"/>
    <w:rsid w:val="00463474"/>
    <w:rsid w:val="00467498"/>
    <w:rsid w:val="004B6B71"/>
    <w:rsid w:val="004B7438"/>
    <w:rsid w:val="004C6FA9"/>
    <w:rsid w:val="004F4116"/>
    <w:rsid w:val="00500081"/>
    <w:rsid w:val="0051000A"/>
    <w:rsid w:val="00552D71"/>
    <w:rsid w:val="00560486"/>
    <w:rsid w:val="00587936"/>
    <w:rsid w:val="00596162"/>
    <w:rsid w:val="005A6ACF"/>
    <w:rsid w:val="005E02A8"/>
    <w:rsid w:val="005E23F1"/>
    <w:rsid w:val="005E7DE1"/>
    <w:rsid w:val="005F15A7"/>
    <w:rsid w:val="00611A0B"/>
    <w:rsid w:val="00612D2C"/>
    <w:rsid w:val="006175ED"/>
    <w:rsid w:val="006369A6"/>
    <w:rsid w:val="006E161D"/>
    <w:rsid w:val="006E1725"/>
    <w:rsid w:val="006E1997"/>
    <w:rsid w:val="006E5D80"/>
    <w:rsid w:val="007022A3"/>
    <w:rsid w:val="007623B2"/>
    <w:rsid w:val="007C37C7"/>
    <w:rsid w:val="007F674A"/>
    <w:rsid w:val="00814E54"/>
    <w:rsid w:val="008353FD"/>
    <w:rsid w:val="008400D2"/>
    <w:rsid w:val="009F6D05"/>
    <w:rsid w:val="00A138D3"/>
    <w:rsid w:val="00A67CF9"/>
    <w:rsid w:val="00A729E5"/>
    <w:rsid w:val="00A9046C"/>
    <w:rsid w:val="00AA45C7"/>
    <w:rsid w:val="00AA49BC"/>
    <w:rsid w:val="00AB220E"/>
    <w:rsid w:val="00AC45EC"/>
    <w:rsid w:val="00AD72AB"/>
    <w:rsid w:val="00B04018"/>
    <w:rsid w:val="00B31F60"/>
    <w:rsid w:val="00B36610"/>
    <w:rsid w:val="00B83871"/>
    <w:rsid w:val="00BB36CF"/>
    <w:rsid w:val="00C059A2"/>
    <w:rsid w:val="00C33E98"/>
    <w:rsid w:val="00C4162D"/>
    <w:rsid w:val="00C76BE0"/>
    <w:rsid w:val="00CA35C9"/>
    <w:rsid w:val="00CC730F"/>
    <w:rsid w:val="00CD7B2B"/>
    <w:rsid w:val="00D03D8F"/>
    <w:rsid w:val="00D47226"/>
    <w:rsid w:val="00D83BDA"/>
    <w:rsid w:val="00DE6A02"/>
    <w:rsid w:val="00E00BD3"/>
    <w:rsid w:val="00E445C5"/>
    <w:rsid w:val="00E642E3"/>
    <w:rsid w:val="00E7776E"/>
    <w:rsid w:val="00EA1E97"/>
    <w:rsid w:val="00EA60C3"/>
    <w:rsid w:val="00EC5CC2"/>
    <w:rsid w:val="00F6580D"/>
    <w:rsid w:val="00F82179"/>
    <w:rsid w:val="00F82C83"/>
    <w:rsid w:val="00FA3C91"/>
    <w:rsid w:val="00FA457F"/>
    <w:rsid w:val="6146465A"/>
    <w:rsid w:val="7636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nhideWhenUsed="0" w:uiPriority="99" w:semiHidden="0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99" w:semiHidden="0" w:name="Light Grid Accent 6"/>
    <w:lsdException w:qFormat="1" w:unhideWhenUsed="0" w:uiPriority="99" w:semiHidden="0" w:name="Medium Shading 1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link w:val="16"/>
    <w:qFormat/>
    <w:uiPriority w:val="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99"/>
    <w:rPr>
      <w:rFonts w:cs="Times New Roman"/>
      <w:i/>
    </w:rPr>
  </w:style>
  <w:style w:type="character" w:styleId="6">
    <w:name w:val="Hyperlink"/>
    <w:basedOn w:val="3"/>
    <w:qFormat/>
    <w:uiPriority w:val="99"/>
    <w:rPr>
      <w:rFonts w:cs="Times New Roman"/>
      <w:color w:val="0000FF"/>
      <w:u w:val="single"/>
    </w:rPr>
  </w:style>
  <w:style w:type="character" w:styleId="7">
    <w:name w:val="Strong"/>
    <w:basedOn w:val="3"/>
    <w:qFormat/>
    <w:uiPriority w:val="99"/>
    <w:rPr>
      <w:rFonts w:cs="Times New Roman"/>
      <w:b/>
      <w:bCs/>
    </w:rPr>
  </w:style>
  <w:style w:type="paragraph" w:styleId="8">
    <w:name w:val="Balloon Text"/>
    <w:basedOn w:val="1"/>
    <w:link w:val="29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List Continue"/>
    <w:basedOn w:val="1"/>
    <w:uiPriority w:val="99"/>
    <w:pPr>
      <w:spacing w:after="120" w:line="240" w:lineRule="auto"/>
      <w:ind w:left="283"/>
      <w:contextualSpacing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0">
    <w:name w:val="Body Text 2"/>
    <w:basedOn w:val="1"/>
    <w:link w:val="22"/>
    <w:semiHidden/>
    <w:qFormat/>
    <w:uiPriority w:val="99"/>
    <w:pPr>
      <w:spacing w:after="120" w:line="480" w:lineRule="auto"/>
    </w:pPr>
  </w:style>
  <w:style w:type="paragraph" w:styleId="11">
    <w:name w:val="header"/>
    <w:basedOn w:val="1"/>
    <w:link w:val="35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Body Text"/>
    <w:basedOn w:val="1"/>
    <w:link w:val="18"/>
    <w:qFormat/>
    <w:uiPriority w:val="99"/>
    <w:pPr>
      <w:shd w:val="clear" w:color="auto" w:fill="FFFFFF"/>
      <w:spacing w:after="60" w:line="240" w:lineRule="atLeast"/>
    </w:pPr>
    <w:rPr>
      <w:rFonts w:ascii="Times New Roman" w:hAnsi="Times New Roman" w:eastAsia="Arial Unicode MS"/>
      <w:sz w:val="25"/>
      <w:szCs w:val="25"/>
      <w:lang w:eastAsia="ru-RU"/>
    </w:rPr>
  </w:style>
  <w:style w:type="paragraph" w:styleId="13">
    <w:name w:val="footer"/>
    <w:basedOn w:val="1"/>
    <w:link w:val="36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15">
    <w:name w:val="Table Grid"/>
    <w:basedOn w:val="4"/>
    <w:uiPriority w:val="99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аголовок 1 Знак"/>
    <w:basedOn w:val="3"/>
    <w:link w:val="2"/>
    <w:qFormat/>
    <w:locked/>
    <w:uiPriority w:val="9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17">
    <w:name w:val="No Spacing"/>
    <w:link w:val="32"/>
    <w:qFormat/>
    <w:uiPriority w:val="99"/>
    <w:rPr>
      <w:rFonts w:ascii="Times New Roman" w:hAnsi="Times New Roman" w:eastAsia="Calibri" w:cs="Times New Roman"/>
      <w:sz w:val="22"/>
      <w:szCs w:val="22"/>
      <w:lang w:val="ru-RU" w:eastAsia="ru-RU" w:bidi="ar-SA"/>
    </w:rPr>
  </w:style>
  <w:style w:type="character" w:customStyle="1" w:styleId="18">
    <w:name w:val="Основной текст Знак"/>
    <w:basedOn w:val="3"/>
    <w:link w:val="12"/>
    <w:locked/>
    <w:uiPriority w:val="99"/>
    <w:rPr>
      <w:rFonts w:ascii="Times New Roman" w:hAnsi="Times New Roman" w:eastAsia="Arial Unicode MS" w:cs="Times New Roman"/>
      <w:sz w:val="25"/>
      <w:szCs w:val="25"/>
      <w:shd w:val="clear" w:color="auto" w:fill="FFFFFF"/>
      <w:lang w:eastAsia="ru-RU"/>
    </w:rPr>
  </w:style>
  <w:style w:type="character" w:customStyle="1" w:styleId="19">
    <w:name w:val="Основной текст (2)_"/>
    <w:basedOn w:val="3"/>
    <w:link w:val="20"/>
    <w:locked/>
    <w:uiPriority w:val="99"/>
    <w:rPr>
      <w:rFonts w:cs="Times New Roman"/>
      <w:sz w:val="24"/>
      <w:szCs w:val="24"/>
      <w:shd w:val="clear" w:color="auto" w:fill="FFFFFF"/>
    </w:rPr>
  </w:style>
  <w:style w:type="paragraph" w:customStyle="1" w:styleId="20">
    <w:name w:val="Основной текст (2)1"/>
    <w:basedOn w:val="1"/>
    <w:link w:val="19"/>
    <w:qFormat/>
    <w:uiPriority w:val="99"/>
    <w:pPr>
      <w:shd w:val="clear" w:color="auto" w:fill="FFFFFF"/>
      <w:spacing w:after="0" w:line="274" w:lineRule="exact"/>
    </w:pPr>
    <w:rPr>
      <w:rFonts w:eastAsia="Calibri"/>
      <w:sz w:val="24"/>
      <w:szCs w:val="24"/>
      <w:shd w:val="clear" w:color="auto" w:fill="FFFFFF"/>
    </w:rPr>
  </w:style>
  <w:style w:type="character" w:customStyle="1" w:styleId="21">
    <w:name w:val="Основной текст (2) + 12"/>
    <w:basedOn w:val="19"/>
    <w:uiPriority w:val="99"/>
    <w:rPr>
      <w:rFonts w:cs="Times New Roman"/>
      <w:sz w:val="25"/>
      <w:szCs w:val="25"/>
      <w:shd w:val="clear" w:color="auto" w:fill="FFFFFF"/>
    </w:rPr>
  </w:style>
  <w:style w:type="character" w:customStyle="1" w:styleId="22">
    <w:name w:val="Основной текст 2 Знак"/>
    <w:basedOn w:val="3"/>
    <w:link w:val="10"/>
    <w:semiHidden/>
    <w:locked/>
    <w:uiPriority w:val="99"/>
    <w:rPr>
      <w:rFonts w:ascii="Calibri" w:hAnsi="Calibri" w:cs="Times New Roman"/>
    </w:rPr>
  </w:style>
  <w:style w:type="character" w:customStyle="1" w:styleId="23">
    <w:name w:val="Основной текст_"/>
    <w:basedOn w:val="3"/>
    <w:link w:val="24"/>
    <w:locked/>
    <w:uiPriority w:val="9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4">
    <w:name w:val="Основной текст8"/>
    <w:basedOn w:val="1"/>
    <w:link w:val="23"/>
    <w:uiPriority w:val="99"/>
    <w:pPr>
      <w:widowControl w:val="0"/>
      <w:shd w:val="clear" w:color="auto" w:fill="FFFFFF"/>
      <w:spacing w:after="0" w:line="322" w:lineRule="exact"/>
      <w:ind w:hanging="720"/>
      <w:jc w:val="center"/>
    </w:pPr>
    <w:rPr>
      <w:rFonts w:ascii="Times New Roman" w:hAnsi="Times New Roman"/>
      <w:sz w:val="27"/>
      <w:szCs w:val="27"/>
    </w:rPr>
  </w:style>
  <w:style w:type="character" w:customStyle="1" w:styleId="25">
    <w:name w:val="Основной текст + 11"/>
    <w:basedOn w:val="23"/>
    <w:qFormat/>
    <w:uiPriority w:val="99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6">
    <w:name w:val="Основной текст2"/>
    <w:basedOn w:val="23"/>
    <w:uiPriority w:val="99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7">
    <w:name w:val="Основной текст + 111"/>
    <w:basedOn w:val="23"/>
    <w:uiPriority w:val="9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8">
    <w:name w:val="Основной текст + Курсив"/>
    <w:basedOn w:val="23"/>
    <w:qFormat/>
    <w:uiPriority w:val="99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9">
    <w:name w:val="Текст выноски Знак"/>
    <w:basedOn w:val="3"/>
    <w:link w:val="8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0">
    <w:name w:val="apple-converted-space"/>
    <w:basedOn w:val="3"/>
    <w:uiPriority w:val="99"/>
    <w:rPr>
      <w:rFonts w:cs="Times New Roman"/>
    </w:rPr>
  </w:style>
  <w:style w:type="paragraph" w:styleId="31">
    <w:name w:val="List Paragraph"/>
    <w:basedOn w:val="1"/>
    <w:qFormat/>
    <w:uiPriority w:val="99"/>
    <w:pPr>
      <w:ind w:left="720"/>
      <w:contextualSpacing/>
    </w:pPr>
  </w:style>
  <w:style w:type="character" w:customStyle="1" w:styleId="32">
    <w:name w:val="Без интервала Знак"/>
    <w:link w:val="17"/>
    <w:locked/>
    <w:uiPriority w:val="99"/>
    <w:rPr>
      <w:rFonts w:ascii="Times New Roman" w:hAnsi="Times New Roman"/>
      <w:sz w:val="22"/>
      <w:lang w:eastAsia="ru-RU"/>
    </w:rPr>
  </w:style>
  <w:style w:type="table" w:styleId="33">
    <w:name w:val="Medium Shading 1 Accent 6"/>
    <w:basedOn w:val="4"/>
    <w:qFormat/>
    <w:uiPriority w:val="99"/>
    <w:rPr>
      <w:sz w:val="20"/>
      <w:szCs w:val="20"/>
    </w:rPr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cPr>
        <w:shd w:val="clear" w:color="auto" w:fill="FDE4D0"/>
      </w:tcPr>
    </w:tblStylePr>
    <w:tblStylePr w:type="band1Horz">
      <w:rPr>
        <w:rFonts w:cs="Times New Roman"/>
      </w:rPr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cPr>
        <w:tcBorders>
          <w:insideH w:val="nil"/>
          <w:insideV w:val="nil"/>
        </w:tcBorders>
      </w:tcPr>
    </w:tblStylePr>
  </w:style>
  <w:style w:type="table" w:styleId="34">
    <w:name w:val="Light Grid Accent 6"/>
    <w:basedOn w:val="4"/>
    <w:qFormat/>
    <w:uiPriority w:val="99"/>
    <w:rPr>
      <w:sz w:val="20"/>
      <w:szCs w:val="2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hAnsi="Times New Roman" w:eastAsia="Times New Roman" w:cs="Times New Roman"/>
        <w:b/>
        <w:bCs/>
      </w:rPr>
      <w:tcPr>
        <w:tcBorders>
          <w:top w:val="single" w:color="F79646" w:sz="8" w:space="0"/>
          <w:left w:val="single" w:color="F79646" w:sz="8" w:space="0"/>
          <w:bottom w:val="single" w:color="F79646" w:sz="1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/>
      </w:pPr>
      <w:rPr>
        <w:rFonts w:ascii="Times New Roman" w:hAnsi="Times New Roman" w:eastAsia="Times New Roman" w:cs="Times New Roman"/>
        <w:b/>
        <w:bCs/>
      </w:rPr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ascii="Times New Roman" w:hAnsi="Times New Roman" w:eastAsia="Times New Roman" w:cs="Times New Roman"/>
        <w:b/>
        <w:bCs/>
      </w:rPr>
    </w:tblStylePr>
    <w:tblStylePr w:type="lastCol">
      <w:rPr>
        <w:rFonts w:ascii="Times New Roman" w:hAnsi="Times New Roman" w:eastAsia="Times New Roman" w:cs="Times New Roman"/>
        <w:b/>
        <w:bCs/>
      </w:rPr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rPr>
        <w:rFonts w:cs="Times New Roman"/>
      </w:rPr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rPr>
        <w:rFonts w:cs="Times New Roman"/>
      </w:rPr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rPr>
        <w:rFonts w:cs="Times New Roman"/>
      </w:rPr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character" w:customStyle="1" w:styleId="35">
    <w:name w:val="Верхний колонтитул Знак"/>
    <w:basedOn w:val="3"/>
    <w:link w:val="11"/>
    <w:qFormat/>
    <w:locked/>
    <w:uiPriority w:val="99"/>
    <w:rPr>
      <w:rFonts w:ascii="Calibri" w:hAnsi="Calibri" w:cs="Times New Roman"/>
    </w:rPr>
  </w:style>
  <w:style w:type="character" w:customStyle="1" w:styleId="36">
    <w:name w:val="Нижний колонтитул Знак"/>
    <w:basedOn w:val="3"/>
    <w:link w:val="13"/>
    <w:qFormat/>
    <w:locked/>
    <w:uiPriority w:val="99"/>
    <w:rPr>
      <w:rFonts w:ascii="Calibri" w:hAnsi="Calibri" w:cs="Times New Roman"/>
    </w:rPr>
  </w:style>
  <w:style w:type="paragraph" w:customStyle="1" w:styleId="37">
    <w:name w:val="Текст в заданном формате"/>
    <w:basedOn w:val="1"/>
    <w:qFormat/>
    <w:uiPriority w:val="99"/>
    <w:pPr>
      <w:widowControl w:val="0"/>
      <w:suppressAutoHyphens/>
      <w:spacing w:after="0" w:line="240" w:lineRule="auto"/>
    </w:pPr>
    <w:rPr>
      <w:rFonts w:ascii="Courier New" w:hAnsi="Courier New" w:eastAsia="Calibri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5" Type="http://schemas.openxmlformats.org/officeDocument/2006/relationships/image" Target="media/image6.png"/><Relationship Id="rId4" Type="http://schemas.openxmlformats.org/officeDocument/2006/relationships/image" Target="media/image5.png"/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2373</Words>
  <Characters>15785</Characters>
  <Lines>131</Lines>
  <Paragraphs>36</Paragraphs>
  <TotalTime>4</TotalTime>
  <ScaleCrop>false</ScaleCrop>
  <LinksUpToDate>false</LinksUpToDate>
  <CharactersWithSpaces>18122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2018-07-18T05:45:00Z</dcterms:created>
  <dc:creator>Пользователь</dc:creator>
  <cp:lastModifiedBy>MalMin</cp:lastModifiedBy>
  <cp:lastPrinted>2024-10-02T12:10:00Z</cp:lastPrinted>
  <dcterms:modified xsi:type="dcterms:W3CDTF">2024-10-03T12:57:38Z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4C11060BC169412D888C59F8AC0C8826_12</vt:lpwstr>
  </property>
</Properties>
</file>